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EACA" w14:textId="77777777" w:rsidR="00366158" w:rsidRPr="003912B2" w:rsidRDefault="00366158" w:rsidP="00366158">
      <w:pPr>
        <w:pStyle w:val="1"/>
        <w:widowControl w:val="0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СОВЕТ ДЕПУТАТОВ ГОРОДА НОВОСИБИРСКА</w:t>
      </w:r>
    </w:p>
    <w:p w14:paraId="0763F4DE" w14:textId="77777777" w:rsidR="00366158" w:rsidRPr="003912B2" w:rsidRDefault="00366158" w:rsidP="00366158">
      <w:pPr>
        <w:pStyle w:val="1"/>
        <w:widowControl w:val="0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 xml:space="preserve">ПРОТОКОЛ </w:t>
      </w:r>
    </w:p>
    <w:p w14:paraId="20B5A5F1" w14:textId="77777777" w:rsidR="00366158" w:rsidRPr="003912B2" w:rsidRDefault="00366158" w:rsidP="00366158">
      <w:pPr>
        <w:pStyle w:val="1"/>
        <w:widowControl w:val="0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Постоянная комиссия по градостроительству</w:t>
      </w:r>
    </w:p>
    <w:p w14:paraId="73ABD85A" w14:textId="77777777" w:rsidR="00366158" w:rsidRPr="00C01E97" w:rsidRDefault="00366158" w:rsidP="00366158">
      <w:pPr>
        <w:pStyle w:val="1"/>
        <w:widowControl w:val="0"/>
        <w:rPr>
          <w:sz w:val="28"/>
          <w:szCs w:val="28"/>
        </w:rPr>
      </w:pPr>
    </w:p>
    <w:p w14:paraId="2297F1AE" w14:textId="77777777" w:rsidR="00366158" w:rsidRPr="00C01E97" w:rsidRDefault="00366158" w:rsidP="00366158">
      <w:pPr>
        <w:pStyle w:val="1"/>
        <w:widowControl w:val="0"/>
        <w:rPr>
          <w:sz w:val="28"/>
          <w:szCs w:val="28"/>
        </w:rPr>
      </w:pPr>
    </w:p>
    <w:p w14:paraId="3A1F52CA" w14:textId="25B28428" w:rsidR="00366158" w:rsidRDefault="00366158" w:rsidP="00366158">
      <w:pPr>
        <w:pStyle w:val="1"/>
        <w:widowControl w:val="0"/>
        <w:tabs>
          <w:tab w:val="left" w:pos="878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26.1</w:t>
      </w:r>
      <w:r w:rsidR="00EA71EF">
        <w:rPr>
          <w:sz w:val="28"/>
          <w:szCs w:val="28"/>
        </w:rPr>
        <w:t>1</w:t>
      </w:r>
      <w:r>
        <w:rPr>
          <w:sz w:val="28"/>
          <w:szCs w:val="28"/>
        </w:rPr>
        <w:t>.2020</w:t>
      </w:r>
      <w:r w:rsidRPr="003912B2">
        <w:rPr>
          <w:sz w:val="28"/>
          <w:szCs w:val="28"/>
        </w:rPr>
        <w:t xml:space="preserve"> г. </w:t>
      </w:r>
      <w:r w:rsidRPr="003912B2">
        <w:rPr>
          <w:sz w:val="28"/>
          <w:szCs w:val="28"/>
        </w:rPr>
        <w:tab/>
        <w:t xml:space="preserve">          № </w:t>
      </w:r>
      <w:r w:rsidR="00EA71EF">
        <w:rPr>
          <w:sz w:val="28"/>
          <w:szCs w:val="28"/>
        </w:rPr>
        <w:t>5</w:t>
      </w:r>
    </w:p>
    <w:p w14:paraId="5EB7DA29" w14:textId="77777777" w:rsidR="00366158" w:rsidRPr="003912B2" w:rsidRDefault="00366158" w:rsidP="00366158">
      <w:pPr>
        <w:pStyle w:val="1"/>
        <w:widowControl w:val="0"/>
        <w:tabs>
          <w:tab w:val="left" w:pos="8789"/>
        </w:tabs>
        <w:ind w:firstLine="567"/>
        <w:rPr>
          <w:sz w:val="28"/>
          <w:szCs w:val="28"/>
        </w:rPr>
      </w:pPr>
    </w:p>
    <w:p w14:paraId="4E393B5F" w14:textId="77777777" w:rsidR="00366158" w:rsidRPr="003912B2" w:rsidRDefault="00366158" w:rsidP="00366158">
      <w:pPr>
        <w:pStyle w:val="1"/>
        <w:widowControl w:val="0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 xml:space="preserve">Председательствующий </w:t>
      </w:r>
      <w:r w:rsidRPr="003912B2">
        <w:rPr>
          <w:sz w:val="28"/>
          <w:szCs w:val="28"/>
        </w:rPr>
        <w:t xml:space="preserve">– </w:t>
      </w:r>
      <w:r>
        <w:rPr>
          <w:sz w:val="28"/>
          <w:szCs w:val="28"/>
        </w:rPr>
        <w:t>Трубников С.М.</w:t>
      </w:r>
    </w:p>
    <w:p w14:paraId="04A79B9C" w14:textId="7A22446C" w:rsidR="00366158" w:rsidRPr="003912B2" w:rsidRDefault="00366158" w:rsidP="00366158">
      <w:pPr>
        <w:pStyle w:val="1"/>
        <w:widowControl w:val="0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Секретарь</w:t>
      </w:r>
      <w:r w:rsidRPr="003912B2">
        <w:rPr>
          <w:sz w:val="28"/>
          <w:szCs w:val="28"/>
        </w:rPr>
        <w:t xml:space="preserve"> – </w:t>
      </w:r>
      <w:r w:rsidR="00EA71EF">
        <w:rPr>
          <w:sz w:val="28"/>
          <w:szCs w:val="28"/>
        </w:rPr>
        <w:t>Евсеева А. В.</w:t>
      </w:r>
    </w:p>
    <w:p w14:paraId="2D0958F5" w14:textId="446FBF92" w:rsidR="00366158" w:rsidRDefault="00366158" w:rsidP="00366158">
      <w:pPr>
        <w:pStyle w:val="a4"/>
        <w:widowControl w:val="0"/>
        <w:tabs>
          <w:tab w:val="left" w:pos="5850"/>
        </w:tabs>
        <w:ind w:firstLine="567"/>
        <w:rPr>
          <w:szCs w:val="28"/>
        </w:rPr>
      </w:pPr>
      <w:r w:rsidRPr="003912B2">
        <w:rPr>
          <w:b/>
          <w:szCs w:val="28"/>
        </w:rPr>
        <w:t xml:space="preserve">Члены комиссии: </w:t>
      </w:r>
      <w:r>
        <w:rPr>
          <w:szCs w:val="28"/>
        </w:rPr>
        <w:t xml:space="preserve">Антонов Р.В., Бестужев А.В., </w:t>
      </w:r>
      <w:proofErr w:type="spellStart"/>
      <w:r w:rsidR="00EA71EF">
        <w:rPr>
          <w:szCs w:val="28"/>
        </w:rPr>
        <w:t>Сафонкин</w:t>
      </w:r>
      <w:proofErr w:type="spellEnd"/>
      <w:r w:rsidR="00EA71EF">
        <w:rPr>
          <w:szCs w:val="28"/>
        </w:rPr>
        <w:t xml:space="preserve"> С. А.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Джулай</w:t>
      </w:r>
      <w:proofErr w:type="spellEnd"/>
      <w:r>
        <w:rPr>
          <w:szCs w:val="28"/>
        </w:rPr>
        <w:t xml:space="preserve"> А.Ю., Кулинич Д.А., </w:t>
      </w:r>
      <w:r w:rsidR="00EA71EF">
        <w:rPr>
          <w:szCs w:val="28"/>
        </w:rPr>
        <w:t xml:space="preserve">Колпаков Д. В., </w:t>
      </w:r>
      <w:r>
        <w:rPr>
          <w:szCs w:val="28"/>
        </w:rPr>
        <w:t>Любавский А.В., Прохоров Е.В., Рыбин Л.Ю., Савельев А.Г., Стрекалов В.В.</w:t>
      </w:r>
      <w:r w:rsidR="00EA71EF">
        <w:rPr>
          <w:szCs w:val="28"/>
        </w:rPr>
        <w:t>, Покровский К. Е.</w:t>
      </w:r>
    </w:p>
    <w:p w14:paraId="5AA68C10" w14:textId="3629DAE3" w:rsidR="00366158" w:rsidRDefault="00366158" w:rsidP="00366158">
      <w:pPr>
        <w:pStyle w:val="a4"/>
        <w:widowControl w:val="0"/>
        <w:ind w:firstLine="567"/>
        <w:rPr>
          <w:szCs w:val="28"/>
        </w:rPr>
      </w:pPr>
      <w:r w:rsidRPr="003912B2">
        <w:rPr>
          <w:b/>
          <w:szCs w:val="28"/>
        </w:rPr>
        <w:t>Приглашенные</w:t>
      </w:r>
      <w:r>
        <w:rPr>
          <w:b/>
          <w:szCs w:val="28"/>
        </w:rPr>
        <w:t xml:space="preserve">: </w:t>
      </w:r>
      <w:r w:rsidRPr="00BA6A6C">
        <w:rPr>
          <w:szCs w:val="28"/>
        </w:rPr>
        <w:t xml:space="preserve">Кондратьев А.В., </w:t>
      </w:r>
      <w:r w:rsidR="00396FD0">
        <w:rPr>
          <w:szCs w:val="28"/>
        </w:rPr>
        <w:t xml:space="preserve">Веселков А. В., </w:t>
      </w:r>
      <w:proofErr w:type="spellStart"/>
      <w:r w:rsidR="00396FD0">
        <w:rPr>
          <w:szCs w:val="28"/>
        </w:rPr>
        <w:t>Нестеркин</w:t>
      </w:r>
      <w:proofErr w:type="spellEnd"/>
      <w:r w:rsidR="00396FD0">
        <w:rPr>
          <w:szCs w:val="28"/>
        </w:rPr>
        <w:t xml:space="preserve"> А. В., </w:t>
      </w:r>
      <w:proofErr w:type="spellStart"/>
      <w:r w:rsidR="00396FD0">
        <w:rPr>
          <w:szCs w:val="28"/>
        </w:rPr>
        <w:t>Перязев</w:t>
      </w:r>
      <w:proofErr w:type="spellEnd"/>
      <w:r w:rsidR="00396FD0">
        <w:rPr>
          <w:szCs w:val="28"/>
        </w:rPr>
        <w:t xml:space="preserve"> Д. Г., Ковалев Д. Ю., Ложкин А. Ю., Никулин М. Ю., Терешкова А. В., </w:t>
      </w:r>
      <w:proofErr w:type="spellStart"/>
      <w:r w:rsidR="00396FD0">
        <w:rPr>
          <w:szCs w:val="28"/>
        </w:rPr>
        <w:t>Буреев</w:t>
      </w:r>
      <w:proofErr w:type="spellEnd"/>
      <w:r w:rsidR="00396FD0">
        <w:rPr>
          <w:szCs w:val="28"/>
        </w:rPr>
        <w:t xml:space="preserve"> Б. В., Козаков С. А.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Улитко</w:t>
      </w:r>
      <w:proofErr w:type="spellEnd"/>
      <w:r>
        <w:rPr>
          <w:szCs w:val="28"/>
        </w:rPr>
        <w:t xml:space="preserve"> Е.В., </w:t>
      </w:r>
      <w:proofErr w:type="spellStart"/>
      <w:r w:rsidRPr="00B04C17">
        <w:rPr>
          <w:szCs w:val="28"/>
        </w:rPr>
        <w:t>Макарухина</w:t>
      </w:r>
      <w:proofErr w:type="spellEnd"/>
      <w:r w:rsidRPr="00B04C17">
        <w:rPr>
          <w:szCs w:val="28"/>
        </w:rPr>
        <w:t xml:space="preserve"> А.Н., Вахрамеева Ю. Н.,</w:t>
      </w:r>
      <w:r>
        <w:rPr>
          <w:szCs w:val="28"/>
        </w:rPr>
        <w:t xml:space="preserve"> </w:t>
      </w:r>
      <w:r w:rsidRPr="00B04C17">
        <w:rPr>
          <w:szCs w:val="28"/>
        </w:rPr>
        <w:t>Кондратенко</w:t>
      </w:r>
      <w:r>
        <w:rPr>
          <w:szCs w:val="28"/>
        </w:rPr>
        <w:t xml:space="preserve"> О.А., Дулькевич Е.С., Холодкова А.А., Горбунова Е.В., </w:t>
      </w:r>
      <w:proofErr w:type="spellStart"/>
      <w:r>
        <w:rPr>
          <w:szCs w:val="28"/>
        </w:rPr>
        <w:t>Митковская</w:t>
      </w:r>
      <w:proofErr w:type="spellEnd"/>
      <w:r>
        <w:rPr>
          <w:szCs w:val="28"/>
        </w:rPr>
        <w:t xml:space="preserve"> О.В., Усов А.В.</w:t>
      </w:r>
      <w:r w:rsidR="00396FD0">
        <w:rPr>
          <w:szCs w:val="28"/>
        </w:rPr>
        <w:t xml:space="preserve">, </w:t>
      </w:r>
      <w:proofErr w:type="spellStart"/>
      <w:r w:rsidR="00396FD0">
        <w:rPr>
          <w:szCs w:val="28"/>
        </w:rPr>
        <w:t>Ганчукова</w:t>
      </w:r>
      <w:proofErr w:type="spellEnd"/>
      <w:r w:rsidR="00396FD0">
        <w:rPr>
          <w:szCs w:val="28"/>
        </w:rPr>
        <w:t xml:space="preserve"> Е. В.</w:t>
      </w:r>
      <w:r w:rsidR="00396FD0" w:rsidRPr="00396FD0">
        <w:rPr>
          <w:szCs w:val="28"/>
        </w:rPr>
        <w:t xml:space="preserve"> </w:t>
      </w:r>
      <w:r w:rsidR="00396FD0">
        <w:rPr>
          <w:szCs w:val="28"/>
        </w:rPr>
        <w:t xml:space="preserve">депутаты Законодательного Собрания Новосибирской области: </w:t>
      </w:r>
      <w:proofErr w:type="spellStart"/>
      <w:r w:rsidR="00396FD0">
        <w:rPr>
          <w:szCs w:val="28"/>
        </w:rPr>
        <w:t>Галитаров</w:t>
      </w:r>
      <w:proofErr w:type="spellEnd"/>
      <w:r w:rsidR="00396FD0">
        <w:rPr>
          <w:szCs w:val="28"/>
        </w:rPr>
        <w:t xml:space="preserve"> Н. Д., </w:t>
      </w:r>
      <w:proofErr w:type="spellStart"/>
      <w:r w:rsidR="00396FD0">
        <w:rPr>
          <w:szCs w:val="28"/>
        </w:rPr>
        <w:t>Левшенков</w:t>
      </w:r>
      <w:proofErr w:type="spellEnd"/>
      <w:r w:rsidR="00396FD0">
        <w:rPr>
          <w:szCs w:val="28"/>
        </w:rPr>
        <w:t xml:space="preserve"> С. В., Мамедов М. П., </w:t>
      </w:r>
      <w:proofErr w:type="spellStart"/>
      <w:r w:rsidR="00396FD0">
        <w:rPr>
          <w:szCs w:val="28"/>
        </w:rPr>
        <w:t>Рафаелян</w:t>
      </w:r>
      <w:proofErr w:type="spellEnd"/>
      <w:r w:rsidR="00396FD0">
        <w:rPr>
          <w:szCs w:val="28"/>
        </w:rPr>
        <w:t xml:space="preserve"> А.В., </w:t>
      </w:r>
      <w:proofErr w:type="spellStart"/>
      <w:r w:rsidR="00396FD0">
        <w:rPr>
          <w:szCs w:val="28"/>
        </w:rPr>
        <w:t>Франчук</w:t>
      </w:r>
      <w:proofErr w:type="spellEnd"/>
      <w:r w:rsidR="00396FD0">
        <w:rPr>
          <w:szCs w:val="28"/>
        </w:rPr>
        <w:t xml:space="preserve"> Д. В.</w:t>
      </w:r>
    </w:p>
    <w:p w14:paraId="4C993FC4" w14:textId="78D48836" w:rsidR="00366158" w:rsidRDefault="00366158" w:rsidP="00366158">
      <w:pPr>
        <w:pStyle w:val="a4"/>
        <w:widowControl w:val="0"/>
        <w:ind w:firstLine="567"/>
        <w:rPr>
          <w:szCs w:val="28"/>
        </w:rPr>
      </w:pPr>
      <w:r>
        <w:rPr>
          <w:b/>
          <w:szCs w:val="28"/>
        </w:rPr>
        <w:t>Отсутствовали</w:t>
      </w:r>
      <w:r>
        <w:rPr>
          <w:szCs w:val="28"/>
        </w:rPr>
        <w:t xml:space="preserve">: </w:t>
      </w:r>
      <w:r w:rsidR="00396FD0">
        <w:rPr>
          <w:szCs w:val="28"/>
        </w:rPr>
        <w:t xml:space="preserve">Крайнов Е. А., Михайлов А. Ю.  </w:t>
      </w:r>
    </w:p>
    <w:p w14:paraId="2E30208A" w14:textId="77777777" w:rsidR="00366158" w:rsidRDefault="00366158" w:rsidP="00366158">
      <w:pPr>
        <w:pStyle w:val="a4"/>
        <w:widowControl w:val="0"/>
        <w:ind w:firstLine="567"/>
        <w:rPr>
          <w:szCs w:val="28"/>
        </w:rPr>
      </w:pPr>
    </w:p>
    <w:p w14:paraId="0F601EF0" w14:textId="5214AD03" w:rsidR="005D4677" w:rsidRPr="005D4677" w:rsidRDefault="00366158" w:rsidP="00953CF9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953CF9">
        <w:rPr>
          <w:b/>
          <w:color w:val="000000"/>
          <w:spacing w:val="2"/>
          <w:sz w:val="28"/>
          <w:szCs w:val="28"/>
        </w:rPr>
        <w:t xml:space="preserve">Трубников С.М. </w:t>
      </w:r>
      <w:r w:rsidRPr="00953CF9">
        <w:rPr>
          <w:color w:val="000000"/>
          <w:spacing w:val="2"/>
          <w:sz w:val="28"/>
          <w:szCs w:val="28"/>
        </w:rPr>
        <w:t xml:space="preserve">– Коллеги, добрый день. </w:t>
      </w:r>
      <w:r w:rsidR="005D4677" w:rsidRPr="00953CF9">
        <w:rPr>
          <w:sz w:val="28"/>
          <w:szCs w:val="28"/>
        </w:rPr>
        <w:t xml:space="preserve">Кворум есть, если нет </w:t>
      </w:r>
      <w:proofErr w:type="gramStart"/>
      <w:r w:rsidR="005D4677" w:rsidRPr="00953CF9">
        <w:rPr>
          <w:sz w:val="28"/>
          <w:szCs w:val="28"/>
        </w:rPr>
        <w:t>возражений,  предлагаю</w:t>
      </w:r>
      <w:proofErr w:type="gramEnd"/>
      <w:r w:rsidR="005D4677" w:rsidRPr="00953CF9">
        <w:rPr>
          <w:sz w:val="28"/>
          <w:szCs w:val="28"/>
        </w:rPr>
        <w:t xml:space="preserve"> принять повестку за основу. </w:t>
      </w:r>
      <w:r w:rsidR="005D4677" w:rsidRPr="005D4677">
        <w:rPr>
          <w:sz w:val="28"/>
          <w:szCs w:val="28"/>
        </w:rPr>
        <w:t>Коллеги в комиссию поступило еще два вопроса.</w:t>
      </w:r>
    </w:p>
    <w:p w14:paraId="758FA1BF" w14:textId="77777777" w:rsidR="005D4677" w:rsidRPr="005D4677" w:rsidRDefault="005D4677" w:rsidP="00A57DD7">
      <w:pPr>
        <w:numPr>
          <w:ilvl w:val="0"/>
          <w:numId w:val="1"/>
        </w:numPr>
        <w:spacing w:after="160" w:line="259" w:lineRule="auto"/>
        <w:ind w:left="0" w:right="-1" w:firstLine="708"/>
        <w:contextualSpacing/>
        <w:jc w:val="both"/>
        <w:rPr>
          <w:color w:val="000000"/>
          <w:spacing w:val="2"/>
          <w:sz w:val="28"/>
          <w:szCs w:val="28"/>
        </w:rPr>
      </w:pPr>
      <w:bookmarkStart w:id="0" w:name="_Hlk57631289"/>
      <w:r w:rsidRPr="005D4677">
        <w:rPr>
          <w:color w:val="000000"/>
          <w:spacing w:val="2"/>
          <w:sz w:val="28"/>
          <w:szCs w:val="28"/>
        </w:rPr>
        <w:t xml:space="preserve">О награждении Почетной грамотой Совета </w:t>
      </w:r>
      <w:proofErr w:type="gramStart"/>
      <w:r w:rsidRPr="005D4677">
        <w:rPr>
          <w:color w:val="000000"/>
          <w:spacing w:val="2"/>
          <w:sz w:val="28"/>
          <w:szCs w:val="28"/>
        </w:rPr>
        <w:t>депутатов  города</w:t>
      </w:r>
      <w:proofErr w:type="gramEnd"/>
      <w:r w:rsidRPr="005D4677">
        <w:rPr>
          <w:color w:val="000000"/>
          <w:spacing w:val="2"/>
          <w:sz w:val="28"/>
          <w:szCs w:val="28"/>
        </w:rPr>
        <w:t xml:space="preserve"> Новосибирска </w:t>
      </w:r>
      <w:bookmarkEnd w:id="0"/>
      <w:r w:rsidRPr="005D4677">
        <w:rPr>
          <w:color w:val="000000"/>
          <w:spacing w:val="2"/>
          <w:sz w:val="28"/>
          <w:szCs w:val="28"/>
        </w:rPr>
        <w:t>– докладчик председатель комиссии по градостроительству.</w:t>
      </w:r>
    </w:p>
    <w:p w14:paraId="223D14F3" w14:textId="77777777" w:rsidR="005D4677" w:rsidRPr="005D4677" w:rsidRDefault="005D4677" w:rsidP="00A57DD7">
      <w:pPr>
        <w:numPr>
          <w:ilvl w:val="0"/>
          <w:numId w:val="1"/>
        </w:numPr>
        <w:spacing w:after="160" w:line="259" w:lineRule="auto"/>
        <w:ind w:left="0" w:right="-1" w:firstLine="709"/>
        <w:contextualSpacing/>
        <w:jc w:val="both"/>
        <w:rPr>
          <w:color w:val="000000"/>
          <w:spacing w:val="2"/>
          <w:sz w:val="28"/>
          <w:szCs w:val="28"/>
        </w:rPr>
      </w:pPr>
      <w:bookmarkStart w:id="1" w:name="_Hlk57631308"/>
      <w:r w:rsidRPr="005D4677">
        <w:rPr>
          <w:rFonts w:eastAsiaTheme="minorHAnsi"/>
          <w:sz w:val="28"/>
          <w:szCs w:val="28"/>
          <w:lang w:eastAsia="en-US"/>
        </w:rPr>
        <w:t xml:space="preserve">О проекте постановления мэрии города Новосибирска </w:t>
      </w:r>
      <w:bookmarkStart w:id="2" w:name="_Hlk57113037"/>
      <w:r w:rsidRPr="005D4677">
        <w:rPr>
          <w:rFonts w:eastAsiaTheme="minorHAnsi"/>
          <w:sz w:val="28"/>
          <w:szCs w:val="28"/>
          <w:lang w:eastAsia="en-US"/>
        </w:rPr>
        <w:t>«О внесении изменений в муниципальную программу «Создание условий для осуществления гражданами права на жилище на территории города Новосибирска» на 2019-2023 годы, утвержденную постановлением мэрии города Новосибирска от 02.10.2018 № 3633»</w:t>
      </w:r>
      <w:bookmarkEnd w:id="1"/>
      <w:bookmarkEnd w:id="2"/>
      <w:r w:rsidRPr="005D4677">
        <w:rPr>
          <w:rFonts w:eastAsiaTheme="minorHAnsi"/>
          <w:sz w:val="28"/>
          <w:szCs w:val="28"/>
          <w:lang w:eastAsia="en-US"/>
        </w:rPr>
        <w:t xml:space="preserve"> - докладчик Ковалев Денис Юрьевич – начальник управления по жилищным вопросам мэрии города Новосибирска.</w:t>
      </w:r>
    </w:p>
    <w:p w14:paraId="147B7897" w14:textId="64D8F940" w:rsidR="00A57DD7" w:rsidRPr="005D4677" w:rsidRDefault="005D4677" w:rsidP="00D90726">
      <w:pPr>
        <w:ind w:left="708" w:right="-1"/>
        <w:jc w:val="both"/>
        <w:rPr>
          <w:color w:val="000000"/>
          <w:spacing w:val="2"/>
          <w:sz w:val="28"/>
          <w:szCs w:val="28"/>
        </w:rPr>
      </w:pPr>
      <w:r w:rsidRPr="005D4677">
        <w:rPr>
          <w:color w:val="000000"/>
          <w:spacing w:val="2"/>
          <w:sz w:val="28"/>
          <w:szCs w:val="28"/>
        </w:rPr>
        <w:t xml:space="preserve">Коллеги материалы розданы на столы прошу ознакомится. </w:t>
      </w:r>
    </w:p>
    <w:p w14:paraId="6FFC462F" w14:textId="7CD8BE6B" w:rsidR="00D90726" w:rsidRDefault="005D4677" w:rsidP="005D4677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5D4677">
        <w:rPr>
          <w:sz w:val="28"/>
          <w:szCs w:val="28"/>
        </w:rPr>
        <w:t xml:space="preserve">Возражений не будет? </w:t>
      </w:r>
      <w:r w:rsidR="009410C1">
        <w:rPr>
          <w:sz w:val="28"/>
          <w:szCs w:val="28"/>
        </w:rPr>
        <w:t>Какие еще будут предложения?</w:t>
      </w:r>
    </w:p>
    <w:p w14:paraId="6F2BB3E2" w14:textId="18577ED4" w:rsidR="000C232E" w:rsidRDefault="00D90726" w:rsidP="000C232E">
      <w:pPr>
        <w:ind w:right="-1" w:firstLine="708"/>
        <w:jc w:val="both"/>
        <w:rPr>
          <w:rFonts w:eastAsiaTheme="minorEastAsia"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Кондратьев А. В. – </w:t>
      </w:r>
      <w:r>
        <w:rPr>
          <w:sz w:val="28"/>
          <w:szCs w:val="28"/>
        </w:rPr>
        <w:t xml:space="preserve">Сергей Михайлович, прошу Вас поставить еще один вопрос. Сегодня на </w:t>
      </w:r>
      <w:proofErr w:type="gramStart"/>
      <w:r>
        <w:rPr>
          <w:sz w:val="28"/>
          <w:szCs w:val="28"/>
        </w:rPr>
        <w:t>заседании,  5</w:t>
      </w:r>
      <w:proofErr w:type="gramEnd"/>
      <w:r>
        <w:rPr>
          <w:sz w:val="28"/>
          <w:szCs w:val="28"/>
        </w:rPr>
        <w:t xml:space="preserve"> заседании комиссии рассматривается вопрос</w:t>
      </w:r>
      <w:r w:rsidR="000C23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C232E" w:rsidRPr="000C232E">
        <w:rPr>
          <w:color w:val="000000"/>
          <w:spacing w:val="2"/>
          <w:sz w:val="28"/>
          <w:szCs w:val="28"/>
        </w:rPr>
        <w:t xml:space="preserve">О проекте решения Совета депутатов города Новосибирска </w:t>
      </w:r>
      <w:r w:rsidR="000C232E" w:rsidRPr="000C232E">
        <w:rPr>
          <w:rFonts w:eastAsiaTheme="minorEastAsia"/>
          <w:bCs/>
          <w:kern w:val="32"/>
          <w:sz w:val="28"/>
          <w:szCs w:val="28"/>
        </w:rPr>
        <w:t>«О внесении изменений в решение Совета депутатов города    Новосибирска  от   26.12.2007 № 824 «О Генеральном города Новосибирска»</w:t>
      </w:r>
      <w:r w:rsidR="000C232E">
        <w:rPr>
          <w:rFonts w:eastAsiaTheme="minorEastAsia"/>
          <w:bCs/>
          <w:kern w:val="32"/>
          <w:sz w:val="28"/>
          <w:szCs w:val="28"/>
        </w:rPr>
        <w:t xml:space="preserve">, в актуализованной редакции. У меня предложение, Сергей Михайлович, мы только, что получили </w:t>
      </w:r>
      <w:proofErr w:type="gramStart"/>
      <w:r w:rsidR="000C232E">
        <w:rPr>
          <w:rFonts w:eastAsiaTheme="minorEastAsia"/>
          <w:bCs/>
          <w:kern w:val="32"/>
          <w:sz w:val="28"/>
          <w:szCs w:val="28"/>
        </w:rPr>
        <w:t>обращение  от</w:t>
      </w:r>
      <w:proofErr w:type="gramEnd"/>
      <w:r w:rsidR="000C232E">
        <w:rPr>
          <w:rFonts w:eastAsiaTheme="minorEastAsia"/>
          <w:bCs/>
          <w:kern w:val="32"/>
          <w:sz w:val="28"/>
          <w:szCs w:val="28"/>
        </w:rPr>
        <w:t xml:space="preserve"> депутатов Законодательного Собрания Новосибирской области</w:t>
      </w:r>
      <w:r w:rsidR="00A2269F">
        <w:rPr>
          <w:rFonts w:eastAsiaTheme="minorEastAsia"/>
          <w:bCs/>
          <w:kern w:val="32"/>
          <w:sz w:val="28"/>
          <w:szCs w:val="28"/>
        </w:rPr>
        <w:t xml:space="preserve">. В этом обращении высказываются определённые опасения по материалам по </w:t>
      </w:r>
      <w:proofErr w:type="spellStart"/>
      <w:r w:rsidR="00A2269F">
        <w:rPr>
          <w:rFonts w:eastAsiaTheme="minorEastAsia"/>
          <w:bCs/>
          <w:kern w:val="32"/>
          <w:sz w:val="28"/>
          <w:szCs w:val="28"/>
        </w:rPr>
        <w:t>Заельцовскому</w:t>
      </w:r>
      <w:proofErr w:type="spellEnd"/>
      <w:r w:rsidR="00A2269F">
        <w:rPr>
          <w:rFonts w:eastAsiaTheme="minorEastAsia"/>
          <w:bCs/>
          <w:kern w:val="32"/>
          <w:sz w:val="28"/>
          <w:szCs w:val="28"/>
        </w:rPr>
        <w:t xml:space="preserve"> району, что могут в Генеральном плане повлечь уменьшение зеленых насаждений. Мы чисто физически не успеваем подготовить материалы по данному вопросу, и учитывая данное </w:t>
      </w:r>
      <w:proofErr w:type="gramStart"/>
      <w:r w:rsidR="00A2269F">
        <w:rPr>
          <w:rFonts w:eastAsiaTheme="minorEastAsia"/>
          <w:bCs/>
          <w:kern w:val="32"/>
          <w:sz w:val="28"/>
          <w:szCs w:val="28"/>
        </w:rPr>
        <w:t>обращение</w:t>
      </w:r>
      <w:proofErr w:type="gramEnd"/>
      <w:r w:rsidR="00A2269F">
        <w:rPr>
          <w:rFonts w:eastAsiaTheme="minorEastAsia"/>
          <w:bCs/>
          <w:kern w:val="32"/>
          <w:sz w:val="28"/>
          <w:szCs w:val="28"/>
        </w:rPr>
        <w:t xml:space="preserve"> не разобрав данную ситуацию рассматривать данный вопрос, на</w:t>
      </w:r>
      <w:r w:rsidR="007024A5">
        <w:rPr>
          <w:rFonts w:eastAsiaTheme="minorEastAsia"/>
          <w:bCs/>
          <w:kern w:val="32"/>
          <w:sz w:val="28"/>
          <w:szCs w:val="28"/>
        </w:rPr>
        <w:t>м</w:t>
      </w:r>
      <w:r w:rsidR="00A2269F">
        <w:rPr>
          <w:rFonts w:eastAsiaTheme="minorEastAsia"/>
          <w:bCs/>
          <w:kern w:val="32"/>
          <w:sz w:val="28"/>
          <w:szCs w:val="28"/>
        </w:rPr>
        <w:t xml:space="preserve"> нужно два дня. Поэтому предложение, снять с рассмотрения данный вопрос из повестки дня, рассмотреть его в понедельник – вторник, в разумное время, до сессии Совета депутатов города Новосибирска. </w:t>
      </w:r>
    </w:p>
    <w:p w14:paraId="2D892975" w14:textId="4E6C7ADC" w:rsidR="005D4677" w:rsidRPr="005D4677" w:rsidRDefault="00A2269F" w:rsidP="00776278">
      <w:pPr>
        <w:ind w:right="-1" w:firstLine="708"/>
        <w:jc w:val="both"/>
        <w:rPr>
          <w:rFonts w:eastAsiaTheme="minorEastAsia"/>
          <w:bCs/>
          <w:kern w:val="32"/>
          <w:sz w:val="28"/>
          <w:szCs w:val="28"/>
        </w:rPr>
      </w:pPr>
      <w:r>
        <w:rPr>
          <w:rFonts w:eastAsiaTheme="minorEastAsia"/>
          <w:b/>
          <w:bCs/>
          <w:kern w:val="32"/>
          <w:sz w:val="28"/>
          <w:szCs w:val="28"/>
        </w:rPr>
        <w:lastRenderedPageBreak/>
        <w:t xml:space="preserve">Трубников С. М. </w:t>
      </w:r>
      <w:r>
        <w:rPr>
          <w:rFonts w:eastAsiaTheme="minorEastAsia"/>
          <w:bCs/>
          <w:kern w:val="32"/>
          <w:sz w:val="28"/>
          <w:szCs w:val="28"/>
        </w:rPr>
        <w:t xml:space="preserve">Коллеги, я в продолжении предложения Алексея Валерьевича. В адрес мэра города Новосибирска А. Е. Локтя и в адрес депутатов Совета депутатов города Новосибирска поступило обращение. Если ли смысл его зачитывать?  Давай те я тезисно его зачитаю. Обращение не роздано, </w:t>
      </w:r>
      <w:proofErr w:type="gramStart"/>
      <w:r>
        <w:rPr>
          <w:rFonts w:eastAsiaTheme="minorEastAsia"/>
          <w:bCs/>
          <w:kern w:val="32"/>
          <w:sz w:val="28"/>
          <w:szCs w:val="28"/>
        </w:rPr>
        <w:t>но</w:t>
      </w:r>
      <w:proofErr w:type="gramEnd"/>
      <w:r>
        <w:rPr>
          <w:rFonts w:eastAsiaTheme="minorEastAsia"/>
          <w:bCs/>
          <w:kern w:val="32"/>
          <w:sz w:val="28"/>
          <w:szCs w:val="28"/>
        </w:rPr>
        <w:t xml:space="preserve"> чтобы было понимание </w:t>
      </w:r>
      <w:r w:rsidR="009410C1">
        <w:rPr>
          <w:rFonts w:eastAsiaTheme="minorEastAsia"/>
          <w:bCs/>
          <w:kern w:val="32"/>
          <w:sz w:val="28"/>
          <w:szCs w:val="28"/>
        </w:rPr>
        <w:t>прочитаю текст обращения.</w:t>
      </w:r>
      <w:r>
        <w:rPr>
          <w:rFonts w:eastAsiaTheme="minorEastAsia"/>
          <w:bCs/>
          <w:kern w:val="32"/>
          <w:sz w:val="28"/>
          <w:szCs w:val="28"/>
        </w:rPr>
        <w:t xml:space="preserve"> </w:t>
      </w:r>
      <w:r w:rsidRPr="009410C1">
        <w:rPr>
          <w:rFonts w:eastAsiaTheme="minorEastAsia"/>
          <w:bCs/>
          <w:i/>
          <w:kern w:val="32"/>
          <w:sz w:val="28"/>
          <w:szCs w:val="28"/>
        </w:rPr>
        <w:t>Оглашается текст обращения.</w:t>
      </w:r>
      <w:r w:rsidR="009410C1">
        <w:rPr>
          <w:rFonts w:eastAsiaTheme="minorEastAsia"/>
          <w:bCs/>
          <w:i/>
          <w:kern w:val="32"/>
          <w:sz w:val="28"/>
          <w:szCs w:val="28"/>
        </w:rPr>
        <w:t xml:space="preserve"> </w:t>
      </w:r>
      <w:r w:rsidR="009410C1">
        <w:rPr>
          <w:rFonts w:eastAsiaTheme="minorEastAsia"/>
          <w:bCs/>
          <w:kern w:val="32"/>
          <w:sz w:val="28"/>
          <w:szCs w:val="28"/>
        </w:rPr>
        <w:t xml:space="preserve">Уважаемы коллеги! Считаю логичным поддержать предложения </w:t>
      </w:r>
      <w:r w:rsidR="00776278">
        <w:rPr>
          <w:rFonts w:eastAsiaTheme="minorEastAsia"/>
          <w:bCs/>
          <w:kern w:val="32"/>
          <w:sz w:val="28"/>
          <w:szCs w:val="28"/>
        </w:rPr>
        <w:t xml:space="preserve">начальника профильного департамента и безусловно </w:t>
      </w:r>
      <w:proofErr w:type="gramStart"/>
      <w:r w:rsidR="00776278">
        <w:rPr>
          <w:rFonts w:eastAsiaTheme="minorEastAsia"/>
          <w:bCs/>
          <w:kern w:val="32"/>
          <w:sz w:val="28"/>
          <w:szCs w:val="28"/>
        </w:rPr>
        <w:t>не правильно</w:t>
      </w:r>
      <w:proofErr w:type="gramEnd"/>
      <w:r w:rsidR="00776278">
        <w:rPr>
          <w:rFonts w:eastAsiaTheme="minorEastAsia"/>
          <w:bCs/>
          <w:kern w:val="32"/>
          <w:sz w:val="28"/>
          <w:szCs w:val="28"/>
        </w:rPr>
        <w:t xml:space="preserve"> было бы не прислушаться к коллегам из Законодательного Собрания. Поэтому предлагаю не рассматривать сегодня этот вопрос. На мой взгляд, необходимо время для </w:t>
      </w:r>
      <w:proofErr w:type="gramStart"/>
      <w:r w:rsidR="00776278">
        <w:rPr>
          <w:rFonts w:eastAsiaTheme="minorEastAsia"/>
          <w:bCs/>
          <w:kern w:val="32"/>
          <w:sz w:val="28"/>
          <w:szCs w:val="28"/>
        </w:rPr>
        <w:t>того</w:t>
      </w:r>
      <w:proofErr w:type="gramEnd"/>
      <w:r w:rsidR="00776278">
        <w:rPr>
          <w:rFonts w:eastAsiaTheme="minorEastAsia"/>
          <w:bCs/>
          <w:kern w:val="32"/>
          <w:sz w:val="28"/>
          <w:szCs w:val="28"/>
        </w:rPr>
        <w:t xml:space="preserve"> чтобы разобраться в его существе. Возражений не будет? </w:t>
      </w:r>
      <w:r w:rsidR="005D4677" w:rsidRPr="005D4677">
        <w:rPr>
          <w:sz w:val="28"/>
          <w:szCs w:val="28"/>
        </w:rPr>
        <w:t>Прошу голосовать за повестку в целом</w:t>
      </w:r>
      <w:r w:rsidR="00776278">
        <w:rPr>
          <w:sz w:val="28"/>
          <w:szCs w:val="28"/>
        </w:rPr>
        <w:t xml:space="preserve"> с учетом озвученных предложений.</w:t>
      </w:r>
    </w:p>
    <w:p w14:paraId="1A0481F4" w14:textId="77777777" w:rsidR="00366158" w:rsidRDefault="00366158" w:rsidP="00366158">
      <w:pPr>
        <w:pStyle w:val="a4"/>
        <w:widowControl w:val="0"/>
        <w:ind w:firstLine="567"/>
        <w:rPr>
          <w:b/>
          <w:szCs w:val="28"/>
        </w:rPr>
      </w:pPr>
    </w:p>
    <w:p w14:paraId="39FA2BFB" w14:textId="77777777" w:rsidR="00366158" w:rsidRDefault="00366158" w:rsidP="00366158">
      <w:pPr>
        <w:pStyle w:val="a4"/>
        <w:widowControl w:val="0"/>
        <w:ind w:firstLine="567"/>
        <w:rPr>
          <w:b/>
          <w:szCs w:val="28"/>
        </w:rPr>
      </w:pPr>
      <w:r w:rsidRPr="003912B2">
        <w:rPr>
          <w:b/>
          <w:szCs w:val="28"/>
        </w:rPr>
        <w:t>ПОВЕСТКА ДНЯ:</w:t>
      </w:r>
    </w:p>
    <w:p w14:paraId="71F77868" w14:textId="0A2CD637" w:rsidR="007277D4" w:rsidRPr="007277D4" w:rsidRDefault="007277D4" w:rsidP="007277D4">
      <w:pPr>
        <w:pStyle w:val="a3"/>
        <w:numPr>
          <w:ilvl w:val="0"/>
          <w:numId w:val="2"/>
        </w:numPr>
        <w:ind w:left="0" w:firstLine="426"/>
        <w:jc w:val="both"/>
        <w:rPr>
          <w:color w:val="000000"/>
          <w:sz w:val="28"/>
          <w:szCs w:val="28"/>
        </w:rPr>
      </w:pPr>
      <w:bookmarkStart w:id="3" w:name="_Hlk57631475"/>
      <w:r w:rsidRPr="007277D4">
        <w:rPr>
          <w:color w:val="000000"/>
          <w:sz w:val="28"/>
          <w:szCs w:val="28"/>
        </w:rPr>
        <w:t>О проекте решения Совета депутатов города Новосибирска «О бюджете города Новосибирска на 2021 год и плановый период 2022 и 2023 годов» (первое чтение);</w:t>
      </w:r>
    </w:p>
    <w:bookmarkEnd w:id="3"/>
    <w:p w14:paraId="5D5E6A9C" w14:textId="1830E356" w:rsidR="007277D4" w:rsidRPr="007277D4" w:rsidRDefault="007277D4" w:rsidP="007277D4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D4677">
        <w:rPr>
          <w:color w:val="000000"/>
          <w:spacing w:val="2"/>
          <w:sz w:val="28"/>
          <w:szCs w:val="28"/>
        </w:rPr>
        <w:t xml:space="preserve">О награждении Почетной грамотой Совета </w:t>
      </w:r>
      <w:proofErr w:type="gramStart"/>
      <w:r w:rsidRPr="005D4677">
        <w:rPr>
          <w:color w:val="000000"/>
          <w:spacing w:val="2"/>
          <w:sz w:val="28"/>
          <w:szCs w:val="28"/>
        </w:rPr>
        <w:t>депутатов  города</w:t>
      </w:r>
      <w:proofErr w:type="gramEnd"/>
      <w:r w:rsidRPr="005D4677">
        <w:rPr>
          <w:color w:val="000000"/>
          <w:spacing w:val="2"/>
          <w:sz w:val="28"/>
          <w:szCs w:val="28"/>
        </w:rPr>
        <w:t xml:space="preserve"> Новосибирска</w:t>
      </w:r>
      <w:r>
        <w:rPr>
          <w:color w:val="000000"/>
          <w:spacing w:val="2"/>
          <w:sz w:val="28"/>
          <w:szCs w:val="28"/>
        </w:rPr>
        <w:t>;</w:t>
      </w:r>
    </w:p>
    <w:p w14:paraId="268E186F" w14:textId="1B699E31" w:rsidR="007277D4" w:rsidRPr="005F207E" w:rsidRDefault="003260D7" w:rsidP="003260D7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7277D4" w:rsidRPr="005D4677">
        <w:rPr>
          <w:rFonts w:eastAsiaTheme="minorHAnsi"/>
          <w:sz w:val="28"/>
          <w:szCs w:val="28"/>
          <w:lang w:eastAsia="en-US"/>
        </w:rPr>
        <w:t>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 на 2019-2023 годы, утвержденную постановлением мэрии города Новосибирска от 02.10.2018 № 3633»</w:t>
      </w:r>
      <w:r w:rsidR="007277D4">
        <w:rPr>
          <w:rFonts w:eastAsiaTheme="minorHAnsi"/>
          <w:sz w:val="28"/>
          <w:szCs w:val="28"/>
          <w:lang w:eastAsia="en-US"/>
        </w:rPr>
        <w:t>.</w:t>
      </w:r>
    </w:p>
    <w:p w14:paraId="21714AA3" w14:textId="4CB2EADD" w:rsidR="003260D7" w:rsidRPr="005D4677" w:rsidRDefault="003260D7" w:rsidP="003260D7">
      <w:pPr>
        <w:pStyle w:val="a4"/>
        <w:widowControl w:val="0"/>
        <w:tabs>
          <w:tab w:val="left" w:pos="5850"/>
        </w:tabs>
        <w:rPr>
          <w:szCs w:val="28"/>
        </w:rPr>
      </w:pPr>
      <w:r>
        <w:rPr>
          <w:b/>
          <w:szCs w:val="28"/>
        </w:rPr>
        <w:t>          </w:t>
      </w:r>
      <w:bookmarkStart w:id="4" w:name="_Hlk57644314"/>
      <w:r w:rsidRPr="008D3CD1">
        <w:rPr>
          <w:b/>
          <w:szCs w:val="28"/>
        </w:rPr>
        <w:t>За» - Единогласно</w:t>
      </w:r>
      <w:r w:rsidRPr="008D3CD1">
        <w:rPr>
          <w:szCs w:val="28"/>
        </w:rPr>
        <w:t xml:space="preserve"> (1</w:t>
      </w:r>
      <w:r>
        <w:rPr>
          <w:szCs w:val="28"/>
        </w:rPr>
        <w:t>2</w:t>
      </w:r>
      <w:r w:rsidRPr="008D3CD1">
        <w:rPr>
          <w:szCs w:val="28"/>
        </w:rPr>
        <w:t xml:space="preserve"> </w:t>
      </w:r>
      <w:proofErr w:type="gramStart"/>
      <w:r w:rsidRPr="008D3CD1">
        <w:rPr>
          <w:szCs w:val="28"/>
        </w:rPr>
        <w:t xml:space="preserve">- </w:t>
      </w:r>
      <w:r w:rsidRPr="003912B2">
        <w:rPr>
          <w:b/>
          <w:szCs w:val="28"/>
        </w:rPr>
        <w:t>:</w:t>
      </w:r>
      <w:proofErr w:type="gramEnd"/>
      <w:r w:rsidRPr="003912B2">
        <w:rPr>
          <w:b/>
          <w:szCs w:val="28"/>
        </w:rPr>
        <w:t xml:space="preserve"> </w:t>
      </w:r>
      <w:r>
        <w:rPr>
          <w:szCs w:val="28"/>
        </w:rPr>
        <w:t xml:space="preserve">Антонов Р.В., Бестужев А.В., </w:t>
      </w:r>
      <w:proofErr w:type="spellStart"/>
      <w:r>
        <w:rPr>
          <w:szCs w:val="28"/>
        </w:rPr>
        <w:t>Сафонкин</w:t>
      </w:r>
      <w:proofErr w:type="spellEnd"/>
      <w:r>
        <w:rPr>
          <w:szCs w:val="28"/>
        </w:rPr>
        <w:t xml:space="preserve"> С. А., </w:t>
      </w:r>
      <w:proofErr w:type="spellStart"/>
      <w:r>
        <w:rPr>
          <w:szCs w:val="28"/>
        </w:rPr>
        <w:t>Джулай</w:t>
      </w:r>
      <w:proofErr w:type="spellEnd"/>
      <w:r>
        <w:rPr>
          <w:szCs w:val="28"/>
        </w:rPr>
        <w:t xml:space="preserve"> А.Ю., Кулинич Д.А., Колпаков Д. В., Прохоров Е.В., Рыбин Л.Ю., Савельев А.Г., Стрекалов В.В., Покровский К. Е., </w:t>
      </w:r>
      <w:r w:rsidRPr="008D3CD1">
        <w:rPr>
          <w:szCs w:val="28"/>
        </w:rPr>
        <w:t>Трубников С.М.).</w:t>
      </w:r>
    </w:p>
    <w:bookmarkEnd w:id="4"/>
    <w:p w14:paraId="637F7A92" w14:textId="438EDA3B" w:rsidR="00366158" w:rsidRDefault="00366158" w:rsidP="008E25C9">
      <w:pPr>
        <w:pStyle w:val="a4"/>
        <w:widowControl w:val="0"/>
        <w:tabs>
          <w:tab w:val="left" w:pos="5850"/>
        </w:tabs>
        <w:rPr>
          <w:szCs w:val="28"/>
        </w:rPr>
      </w:pPr>
    </w:p>
    <w:p w14:paraId="5A56D1BD" w14:textId="77777777" w:rsidR="003260D7" w:rsidRPr="008E25C9" w:rsidRDefault="003260D7" w:rsidP="008E25C9">
      <w:pPr>
        <w:pStyle w:val="a4"/>
        <w:widowControl w:val="0"/>
        <w:tabs>
          <w:tab w:val="left" w:pos="5850"/>
        </w:tabs>
        <w:rPr>
          <w:szCs w:val="28"/>
        </w:rPr>
      </w:pPr>
    </w:p>
    <w:p w14:paraId="2C8E18B8" w14:textId="525CE11B" w:rsidR="00366158" w:rsidRPr="003260D7" w:rsidRDefault="00366158" w:rsidP="003260D7">
      <w:pPr>
        <w:ind w:firstLine="709"/>
        <w:jc w:val="both"/>
        <w:rPr>
          <w:color w:val="000000"/>
          <w:sz w:val="28"/>
          <w:szCs w:val="28"/>
        </w:rPr>
      </w:pPr>
      <w:r w:rsidRPr="003260D7">
        <w:rPr>
          <w:b/>
          <w:sz w:val="28"/>
          <w:szCs w:val="28"/>
        </w:rPr>
        <w:t>1.</w:t>
      </w:r>
      <w:r w:rsidRPr="003260D7">
        <w:rPr>
          <w:sz w:val="28"/>
          <w:szCs w:val="28"/>
        </w:rPr>
        <w:t xml:space="preserve"> </w:t>
      </w:r>
      <w:r w:rsidRPr="003260D7">
        <w:rPr>
          <w:b/>
          <w:sz w:val="28"/>
          <w:szCs w:val="28"/>
        </w:rPr>
        <w:t>Рассмотрели вопрос</w:t>
      </w:r>
      <w:proofErr w:type="gramStart"/>
      <w:r w:rsidRPr="003260D7">
        <w:rPr>
          <w:b/>
          <w:sz w:val="28"/>
          <w:szCs w:val="28"/>
        </w:rPr>
        <w:t xml:space="preserve">: </w:t>
      </w:r>
      <w:r w:rsidR="003260D7" w:rsidRPr="003260D7">
        <w:rPr>
          <w:color w:val="000000"/>
          <w:sz w:val="28"/>
          <w:szCs w:val="28"/>
        </w:rPr>
        <w:t>О</w:t>
      </w:r>
      <w:proofErr w:type="gramEnd"/>
      <w:r w:rsidR="003260D7" w:rsidRPr="003260D7">
        <w:rPr>
          <w:color w:val="000000"/>
          <w:sz w:val="28"/>
          <w:szCs w:val="28"/>
        </w:rPr>
        <w:t xml:space="preserve"> проекте решения Совета депутатов города Новосибирска «О бюджете города Новосибирска на 2021 год и плановый период 2022 и 2023 годов» (первое чтение);</w:t>
      </w:r>
    </w:p>
    <w:p w14:paraId="0E872986" w14:textId="5041EFC1" w:rsidR="003260D7" w:rsidRDefault="003260D7" w:rsidP="0036615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Веселков А. В. – </w:t>
      </w:r>
      <w:r w:rsidRPr="003260D7">
        <w:rPr>
          <w:color w:val="000000"/>
          <w:sz w:val="28"/>
          <w:szCs w:val="28"/>
        </w:rPr>
        <w:t>Проинформировал по вопросу.</w:t>
      </w:r>
    </w:p>
    <w:p w14:paraId="0C97AF82" w14:textId="3E1154AF" w:rsidR="003260D7" w:rsidRDefault="003F641B" w:rsidP="0036615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Трубников С. М. – </w:t>
      </w:r>
      <w:r>
        <w:rPr>
          <w:color w:val="000000"/>
          <w:sz w:val="28"/>
          <w:szCs w:val="28"/>
        </w:rPr>
        <w:t>коллеги вопросы есть?</w:t>
      </w:r>
    </w:p>
    <w:p w14:paraId="39EA92FE" w14:textId="145EF5BD" w:rsidR="003F641B" w:rsidRDefault="00F943C2" w:rsidP="0036615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Покровский К. Е. – </w:t>
      </w:r>
      <w:r>
        <w:rPr>
          <w:color w:val="000000"/>
          <w:sz w:val="28"/>
          <w:szCs w:val="28"/>
        </w:rPr>
        <w:t xml:space="preserve">можно да? Маленькое напоминание. Мы же </w:t>
      </w:r>
      <w:proofErr w:type="gramStart"/>
      <w:r>
        <w:rPr>
          <w:color w:val="000000"/>
          <w:sz w:val="28"/>
          <w:szCs w:val="28"/>
        </w:rPr>
        <w:t>все таки</w:t>
      </w:r>
      <w:proofErr w:type="gramEnd"/>
      <w:r>
        <w:rPr>
          <w:color w:val="000000"/>
          <w:sz w:val="28"/>
          <w:szCs w:val="28"/>
        </w:rPr>
        <w:t xml:space="preserve"> на градостроительной комиссии, в контексте градостроительной политики города. Помни те на прошлой комиссии, Александр Владимирович</w:t>
      </w:r>
      <w:r w:rsidR="00755A81">
        <w:rPr>
          <w:color w:val="000000"/>
          <w:sz w:val="28"/>
          <w:szCs w:val="28"/>
        </w:rPr>
        <w:t>, по налогам и бюджету, мы рассматривали вопрос о возможно</w:t>
      </w:r>
      <w:r w:rsidR="0014692B">
        <w:rPr>
          <w:color w:val="000000"/>
          <w:sz w:val="28"/>
          <w:szCs w:val="28"/>
        </w:rPr>
        <w:t xml:space="preserve">м участии </w:t>
      </w:r>
      <w:proofErr w:type="spellStart"/>
      <w:r w:rsidR="0014692B">
        <w:rPr>
          <w:color w:val="000000"/>
          <w:sz w:val="28"/>
          <w:szCs w:val="28"/>
        </w:rPr>
        <w:t>Внеэкономбанка</w:t>
      </w:r>
      <w:proofErr w:type="spellEnd"/>
      <w:r w:rsidR="0014692B">
        <w:rPr>
          <w:color w:val="000000"/>
          <w:sz w:val="28"/>
          <w:szCs w:val="28"/>
        </w:rPr>
        <w:t xml:space="preserve">, в рамках концессионного </w:t>
      </w:r>
      <w:proofErr w:type="gramStart"/>
      <w:r w:rsidR="0014692B">
        <w:rPr>
          <w:color w:val="000000"/>
          <w:sz w:val="28"/>
          <w:szCs w:val="28"/>
        </w:rPr>
        <w:t>соглашения  с</w:t>
      </w:r>
      <w:proofErr w:type="gramEnd"/>
      <w:r w:rsidR="0014692B">
        <w:rPr>
          <w:color w:val="000000"/>
          <w:sz w:val="28"/>
          <w:szCs w:val="28"/>
        </w:rPr>
        <w:t xml:space="preserve"> муниципалитетом по строительству школ. Я тогда попросил, можно на нашу следующую комиссию более подробно рассмотреть данный вопрос, как то коллегиально, по </w:t>
      </w:r>
      <w:proofErr w:type="spellStart"/>
      <w:proofErr w:type="gramStart"/>
      <w:r w:rsidR="0014692B">
        <w:rPr>
          <w:color w:val="000000"/>
          <w:sz w:val="28"/>
          <w:szCs w:val="28"/>
        </w:rPr>
        <w:t>ВЭБу</w:t>
      </w:r>
      <w:proofErr w:type="spellEnd"/>
      <w:r w:rsidR="0014692B">
        <w:rPr>
          <w:color w:val="000000"/>
          <w:sz w:val="28"/>
          <w:szCs w:val="28"/>
        </w:rPr>
        <w:t xml:space="preserve">  их</w:t>
      </w:r>
      <w:proofErr w:type="gramEnd"/>
      <w:r w:rsidR="0014692B">
        <w:rPr>
          <w:color w:val="000000"/>
          <w:sz w:val="28"/>
          <w:szCs w:val="28"/>
        </w:rPr>
        <w:t xml:space="preserve"> условия и вообще в те</w:t>
      </w:r>
      <w:r w:rsidR="0080682B">
        <w:rPr>
          <w:color w:val="000000"/>
          <w:sz w:val="28"/>
          <w:szCs w:val="28"/>
        </w:rPr>
        <w:t xml:space="preserve">ории это реализуемо или </w:t>
      </w:r>
      <w:r w:rsidR="0014692B">
        <w:rPr>
          <w:color w:val="000000"/>
          <w:sz w:val="28"/>
          <w:szCs w:val="28"/>
        </w:rPr>
        <w:t xml:space="preserve"> </w:t>
      </w:r>
      <w:r w:rsidR="0080682B">
        <w:rPr>
          <w:color w:val="000000"/>
          <w:sz w:val="28"/>
          <w:szCs w:val="28"/>
        </w:rPr>
        <w:t xml:space="preserve">все таки это на уровне пока только наших желаний. Просто на сколько я правильно понимаю у нас на 21 год уже по статье капвложений в бюджете города, в сфере образования ноль. Потребность у нас колоссальная, как раз по этим расходам. Скорее всего Алексей Валерьевич скорее это больше к вам.  </w:t>
      </w:r>
    </w:p>
    <w:p w14:paraId="1A061E84" w14:textId="1B786D2C" w:rsidR="0080682B" w:rsidRDefault="0080682B" w:rsidP="0036615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Трубников С. М. – </w:t>
      </w:r>
      <w:r>
        <w:rPr>
          <w:color w:val="000000"/>
          <w:sz w:val="28"/>
          <w:szCs w:val="28"/>
        </w:rPr>
        <w:t>Алексей Валерьевич вы же содокладчик по данному вопросу? Мы же будем сегодня касаться данного вопроса?</w:t>
      </w:r>
    </w:p>
    <w:p w14:paraId="7600F730" w14:textId="70896655" w:rsidR="00564DC7" w:rsidRDefault="00564DC7" w:rsidP="0036615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Покровский К.Е. – </w:t>
      </w:r>
      <w:r>
        <w:rPr>
          <w:color w:val="000000"/>
          <w:sz w:val="28"/>
          <w:szCs w:val="28"/>
        </w:rPr>
        <w:t xml:space="preserve">просто если мы будем потом касаться детально данного вопроса, будет какое то концептуальное решение, будет понимание мы же должны же с точки бюджетной </w:t>
      </w:r>
      <w:proofErr w:type="gramStart"/>
      <w:r>
        <w:rPr>
          <w:color w:val="000000"/>
          <w:sz w:val="28"/>
          <w:szCs w:val="28"/>
        </w:rPr>
        <w:t>политик</w:t>
      </w:r>
      <w:r w:rsidR="00E855B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учесть</w:t>
      </w:r>
      <w:proofErr w:type="gramEnd"/>
      <w:r>
        <w:rPr>
          <w:color w:val="000000"/>
          <w:sz w:val="28"/>
          <w:szCs w:val="28"/>
        </w:rPr>
        <w:t xml:space="preserve"> все нюансы, которые  могут повлечь за собой  </w:t>
      </w:r>
      <w:r w:rsidR="005C2F3D">
        <w:rPr>
          <w:color w:val="000000"/>
          <w:sz w:val="28"/>
          <w:szCs w:val="28"/>
        </w:rPr>
        <w:t>участие в данной программе, поэтому нам нужно будет все предусмотреть. Спасибо.</w:t>
      </w:r>
    </w:p>
    <w:p w14:paraId="64A60884" w14:textId="73FDB75B" w:rsidR="005C2F3D" w:rsidRPr="005C2F3D" w:rsidRDefault="005C2F3D" w:rsidP="005C2F3D">
      <w:pPr>
        <w:spacing w:line="276" w:lineRule="auto"/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lastRenderedPageBreak/>
        <w:t xml:space="preserve">Трубников С. М. – </w:t>
      </w:r>
      <w:r>
        <w:rPr>
          <w:color w:val="000000"/>
          <w:sz w:val="28"/>
          <w:szCs w:val="28"/>
        </w:rPr>
        <w:t xml:space="preserve">коллеги еще вопросы? Александр Владимирович! У меня к вам вопрос на понимание, не знаю отвечали ли данный вопрос, может кто то уже касался данного вопроса в части  </w:t>
      </w:r>
      <w:r w:rsidRPr="005C2F3D">
        <w:rPr>
          <w:rFonts w:eastAsiaTheme="minorHAnsi"/>
          <w:sz w:val="28"/>
          <w:szCs w:val="28"/>
          <w:lang w:eastAsia="en-US"/>
        </w:rPr>
        <w:t>муниципальной программ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Pr="005C2F3D">
        <w:rPr>
          <w:rFonts w:eastAsiaTheme="minorHAnsi"/>
          <w:sz w:val="28"/>
          <w:szCs w:val="28"/>
          <w:lang w:eastAsia="en-US"/>
        </w:rPr>
        <w:t xml:space="preserve"> «Создание условий для осуществления гражданами права на жилище на территории города Новосибирска»</w:t>
      </w:r>
      <w:r>
        <w:rPr>
          <w:rFonts w:eastAsiaTheme="minorHAnsi"/>
          <w:sz w:val="28"/>
          <w:szCs w:val="28"/>
          <w:lang w:eastAsia="en-US"/>
        </w:rPr>
        <w:t>, в части расселения ветхого и аварийного жилья</w:t>
      </w:r>
      <w:r w:rsidR="00B55EBE">
        <w:rPr>
          <w:rFonts w:eastAsiaTheme="minorHAnsi"/>
          <w:sz w:val="28"/>
          <w:szCs w:val="28"/>
          <w:lang w:eastAsia="en-US"/>
        </w:rPr>
        <w:t>, как там обстоят дела</w:t>
      </w:r>
      <w:r>
        <w:rPr>
          <w:rFonts w:eastAsiaTheme="minorHAnsi"/>
          <w:sz w:val="28"/>
          <w:szCs w:val="28"/>
          <w:lang w:eastAsia="en-US"/>
        </w:rPr>
        <w:t xml:space="preserve">? </w:t>
      </w:r>
      <w:r w:rsidRPr="005C2F3D">
        <w:rPr>
          <w:rFonts w:eastAsiaTheme="minorHAnsi"/>
          <w:sz w:val="28"/>
          <w:szCs w:val="28"/>
          <w:lang w:eastAsia="en-US"/>
        </w:rPr>
        <w:t xml:space="preserve"> </w:t>
      </w:r>
      <w:r w:rsidR="00B55EBE">
        <w:rPr>
          <w:rFonts w:eastAsiaTheme="minorHAnsi"/>
          <w:sz w:val="28"/>
          <w:szCs w:val="28"/>
          <w:lang w:eastAsia="en-US"/>
        </w:rPr>
        <w:t>Заложены ли денежные средства, в каком объеме?</w:t>
      </w:r>
      <w:r w:rsidR="00A146E2">
        <w:rPr>
          <w:rFonts w:eastAsiaTheme="minorHAnsi"/>
          <w:sz w:val="28"/>
          <w:szCs w:val="28"/>
          <w:lang w:eastAsia="en-US"/>
        </w:rPr>
        <w:t xml:space="preserve"> Можете развернуть данный вопрос?</w:t>
      </w:r>
    </w:p>
    <w:p w14:paraId="7178455A" w14:textId="1E15F8FE" w:rsidR="005C2F3D" w:rsidRDefault="00A146E2" w:rsidP="0036615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Веселков А. В. – </w:t>
      </w:r>
      <w:r>
        <w:rPr>
          <w:color w:val="000000"/>
          <w:sz w:val="28"/>
          <w:szCs w:val="28"/>
        </w:rPr>
        <w:t>сейчас разверну Сергей Михайлович. Средства на 21 год безусловно заложены. Средства предусмотрены из Фонда, программа продолжает действовать и предусмотрено 269,7 мил. рублей, уверенность в 21 году есть.</w:t>
      </w:r>
    </w:p>
    <w:p w14:paraId="19FBE3CE" w14:textId="3E058BD9" w:rsidR="00A146E2" w:rsidRDefault="00EE75F8" w:rsidP="0036615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Трубников С. М. – </w:t>
      </w:r>
      <w:r>
        <w:rPr>
          <w:color w:val="000000"/>
          <w:sz w:val="28"/>
          <w:szCs w:val="28"/>
        </w:rPr>
        <w:t xml:space="preserve">еще вопросы? </w:t>
      </w:r>
      <w:r w:rsidR="00846505">
        <w:rPr>
          <w:color w:val="000000"/>
          <w:sz w:val="28"/>
          <w:szCs w:val="28"/>
        </w:rPr>
        <w:t>Ростислав Валерьевич?</w:t>
      </w:r>
    </w:p>
    <w:p w14:paraId="30895D1F" w14:textId="397009B9" w:rsidR="00A146E2" w:rsidRPr="00A146E2" w:rsidRDefault="00846505" w:rsidP="000D6DC7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Антонов Р. В. – </w:t>
      </w:r>
      <w:r>
        <w:rPr>
          <w:color w:val="000000"/>
          <w:sz w:val="28"/>
          <w:szCs w:val="28"/>
        </w:rPr>
        <w:t>скорее не вопрос, а не большая реплика.</w:t>
      </w:r>
      <w:r w:rsidR="000D6DC7">
        <w:rPr>
          <w:color w:val="000000"/>
          <w:sz w:val="28"/>
          <w:szCs w:val="28"/>
        </w:rPr>
        <w:t xml:space="preserve"> Считаю, что можно было оптимизировать бюджет города, можно было его свести по расходам и доходам в ноль особенно в такой год, и не делать увеличение долга города на 800 млн. рублей, считаю, что над бюджетом надо еще поработать, поэтому в таком виде я не могу его поддержать.</w:t>
      </w:r>
    </w:p>
    <w:p w14:paraId="312EC0F2" w14:textId="74463AAF" w:rsidR="005C2F3D" w:rsidRPr="000D6DC7" w:rsidRDefault="000D6DC7" w:rsidP="0036615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Веселков А. В. – </w:t>
      </w:r>
      <w:r>
        <w:rPr>
          <w:color w:val="000000"/>
          <w:sz w:val="28"/>
          <w:szCs w:val="28"/>
        </w:rPr>
        <w:t xml:space="preserve">Ростислав Валерьевич, понимаю, но хочу напомнить, что только 56% </w:t>
      </w:r>
      <w:r w:rsidR="00EC3CAC">
        <w:rPr>
          <w:color w:val="000000"/>
          <w:sz w:val="28"/>
          <w:szCs w:val="28"/>
        </w:rPr>
        <w:t xml:space="preserve">бюджета расходы одного </w:t>
      </w:r>
      <w:r w:rsidR="002962DB">
        <w:rPr>
          <w:color w:val="000000"/>
          <w:sz w:val="28"/>
          <w:szCs w:val="28"/>
        </w:rPr>
        <w:t xml:space="preserve">ГРБС </w:t>
      </w:r>
      <w:r w:rsidR="00EC3CAC">
        <w:rPr>
          <w:color w:val="000000"/>
          <w:sz w:val="28"/>
          <w:szCs w:val="28"/>
        </w:rPr>
        <w:t xml:space="preserve">департамента образования, в </w:t>
      </w:r>
      <w:proofErr w:type="gramStart"/>
      <w:r w:rsidR="00EC3CAC">
        <w:rPr>
          <w:color w:val="000000"/>
          <w:sz w:val="28"/>
          <w:szCs w:val="28"/>
        </w:rPr>
        <w:t>целом  социального</w:t>
      </w:r>
      <w:proofErr w:type="gramEnd"/>
      <w:r w:rsidR="00EC3CAC">
        <w:rPr>
          <w:color w:val="000000"/>
          <w:sz w:val="28"/>
          <w:szCs w:val="28"/>
        </w:rPr>
        <w:t xml:space="preserve"> блока 70%. Мы за не полных 6 лет </w:t>
      </w:r>
      <w:proofErr w:type="gramStart"/>
      <w:r w:rsidR="00EC3CAC">
        <w:rPr>
          <w:color w:val="000000"/>
          <w:sz w:val="28"/>
          <w:szCs w:val="28"/>
        </w:rPr>
        <w:t xml:space="preserve">построили  </w:t>
      </w:r>
      <w:r w:rsidR="002962DB">
        <w:rPr>
          <w:color w:val="000000"/>
          <w:sz w:val="28"/>
          <w:szCs w:val="28"/>
        </w:rPr>
        <w:t>33</w:t>
      </w:r>
      <w:proofErr w:type="gramEnd"/>
      <w:r w:rsidR="002962DB">
        <w:rPr>
          <w:color w:val="000000"/>
          <w:sz w:val="28"/>
          <w:szCs w:val="28"/>
        </w:rPr>
        <w:t xml:space="preserve"> детских садика и 11 школ. Не может остановить работу. </w:t>
      </w:r>
    </w:p>
    <w:p w14:paraId="625710FA" w14:textId="5034A412" w:rsidR="00366158" w:rsidRDefault="00366158" w:rsidP="0036615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Кондратьев А.В.</w:t>
      </w:r>
      <w:r>
        <w:rPr>
          <w:color w:val="000000"/>
          <w:sz w:val="28"/>
          <w:szCs w:val="28"/>
        </w:rPr>
        <w:t xml:space="preserve"> – Проинформировал по вопросу.</w:t>
      </w:r>
    </w:p>
    <w:p w14:paraId="41332142" w14:textId="53E62124" w:rsidR="00366158" w:rsidRDefault="00366158" w:rsidP="00366158">
      <w:pPr>
        <w:pStyle w:val="a3"/>
        <w:widowControl w:val="0"/>
        <w:ind w:left="0" w:firstLine="567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15:</w:t>
      </w:r>
      <w:r w:rsidR="00754CA7">
        <w:rPr>
          <w:i/>
          <w:color w:val="000000"/>
          <w:sz w:val="28"/>
          <w:szCs w:val="28"/>
        </w:rPr>
        <w:t>43</w:t>
      </w:r>
      <w:r w:rsidRPr="00D9483D">
        <w:rPr>
          <w:i/>
          <w:color w:val="000000"/>
          <w:sz w:val="28"/>
          <w:szCs w:val="28"/>
        </w:rPr>
        <w:t xml:space="preserve"> Пришёл </w:t>
      </w:r>
      <w:r w:rsidR="00754CA7">
        <w:rPr>
          <w:i/>
          <w:color w:val="000000"/>
          <w:sz w:val="28"/>
          <w:szCs w:val="28"/>
        </w:rPr>
        <w:t>Любавский</w:t>
      </w:r>
      <w:r>
        <w:rPr>
          <w:i/>
          <w:color w:val="000000"/>
          <w:sz w:val="28"/>
          <w:szCs w:val="28"/>
        </w:rPr>
        <w:t xml:space="preserve"> А.</w:t>
      </w:r>
      <w:r w:rsidR="00754CA7">
        <w:rPr>
          <w:i/>
          <w:color w:val="000000"/>
          <w:sz w:val="28"/>
          <w:szCs w:val="28"/>
        </w:rPr>
        <w:t>В</w:t>
      </w:r>
      <w:r>
        <w:rPr>
          <w:i/>
          <w:color w:val="000000"/>
          <w:sz w:val="28"/>
          <w:szCs w:val="28"/>
        </w:rPr>
        <w:t>.</w:t>
      </w:r>
    </w:p>
    <w:p w14:paraId="463C4AA5" w14:textId="419232AE" w:rsidR="00B57117" w:rsidRDefault="00F0126E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Трубников С. М. – </w:t>
      </w:r>
      <w:r>
        <w:rPr>
          <w:sz w:val="28"/>
          <w:szCs w:val="28"/>
        </w:rPr>
        <w:t>коллеги вопросы?</w:t>
      </w:r>
    </w:p>
    <w:p w14:paraId="20AF1195" w14:textId="1B61EA1C" w:rsidR="00F0126E" w:rsidRDefault="00F0126E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Покровский К. Е. – </w:t>
      </w:r>
      <w:r>
        <w:rPr>
          <w:sz w:val="28"/>
          <w:szCs w:val="28"/>
        </w:rPr>
        <w:t xml:space="preserve">Алексей Валерьевич, а вы еще сказали про программу демографии. Эти школы включены по </w:t>
      </w:r>
      <w:proofErr w:type="spellStart"/>
      <w:r>
        <w:rPr>
          <w:sz w:val="28"/>
          <w:szCs w:val="28"/>
        </w:rPr>
        <w:t>ВЭБу</w:t>
      </w:r>
      <w:proofErr w:type="spellEnd"/>
      <w:r>
        <w:rPr>
          <w:sz w:val="28"/>
          <w:szCs w:val="28"/>
        </w:rPr>
        <w:t xml:space="preserve"> это другие объекты?</w:t>
      </w:r>
    </w:p>
    <w:p w14:paraId="3EBAB36A" w14:textId="18253347" w:rsidR="00F0126E" w:rsidRDefault="00F0126E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Кондратьев А. В. – </w:t>
      </w:r>
      <w:r>
        <w:rPr>
          <w:sz w:val="28"/>
          <w:szCs w:val="28"/>
        </w:rPr>
        <w:t xml:space="preserve">Нас нет такого активного наполнения программы 20/25, мы эти предложения по </w:t>
      </w:r>
      <w:proofErr w:type="spellStart"/>
      <w:r>
        <w:rPr>
          <w:sz w:val="28"/>
          <w:szCs w:val="28"/>
        </w:rPr>
        <w:t>ВЭБу</w:t>
      </w:r>
      <w:proofErr w:type="spellEnd"/>
      <w:r>
        <w:rPr>
          <w:sz w:val="28"/>
          <w:szCs w:val="28"/>
        </w:rPr>
        <w:t xml:space="preserve"> продублировали. Если у нас откроются те или иные об</w:t>
      </w:r>
      <w:r w:rsidR="00DD00C8">
        <w:rPr>
          <w:sz w:val="28"/>
          <w:szCs w:val="28"/>
        </w:rPr>
        <w:t xml:space="preserve">ъекты в рамках программы, ну скажем в развитие программы 20/25 федеральной, которая до 2025 года действует, по которой сегодня  мы ввели сегодня школу на ж/м </w:t>
      </w:r>
      <w:proofErr w:type="spellStart"/>
      <w:r w:rsidR="00DD00C8">
        <w:rPr>
          <w:sz w:val="28"/>
          <w:szCs w:val="28"/>
        </w:rPr>
        <w:t>Южно</w:t>
      </w:r>
      <w:proofErr w:type="spellEnd"/>
      <w:r w:rsidR="00DD00C8">
        <w:rPr>
          <w:sz w:val="28"/>
          <w:szCs w:val="28"/>
        </w:rPr>
        <w:t xml:space="preserve"> – </w:t>
      </w:r>
      <w:proofErr w:type="spellStart"/>
      <w:r w:rsidR="00DD00C8">
        <w:rPr>
          <w:sz w:val="28"/>
          <w:szCs w:val="28"/>
        </w:rPr>
        <w:t>Чемском</w:t>
      </w:r>
      <w:proofErr w:type="spellEnd"/>
      <w:r w:rsidR="00DD00C8">
        <w:rPr>
          <w:sz w:val="28"/>
          <w:szCs w:val="28"/>
        </w:rPr>
        <w:t xml:space="preserve">, на Шевелева, мы ввели в эксплуатацию в рамках данной программы лицей 130, ведем строительство 3 гимназии и сейчас у нас на экспертизе находится 185 лицей. </w:t>
      </w:r>
      <w:r w:rsidR="0016637F">
        <w:rPr>
          <w:sz w:val="28"/>
          <w:szCs w:val="28"/>
        </w:rPr>
        <w:t>У нас такого большого наполнения данной программы</w:t>
      </w:r>
      <w:r w:rsidR="00867385">
        <w:rPr>
          <w:sz w:val="28"/>
          <w:szCs w:val="28"/>
        </w:rPr>
        <w:t xml:space="preserve"> нет</w:t>
      </w:r>
      <w:r w:rsidR="0016637F">
        <w:rPr>
          <w:sz w:val="28"/>
          <w:szCs w:val="28"/>
        </w:rPr>
        <w:t xml:space="preserve">, и остаются ограничения в части реконструкции объектов. По линии </w:t>
      </w:r>
      <w:proofErr w:type="spellStart"/>
      <w:r w:rsidR="0016637F">
        <w:rPr>
          <w:sz w:val="28"/>
          <w:szCs w:val="28"/>
        </w:rPr>
        <w:t>ВЭБа</w:t>
      </w:r>
      <w:proofErr w:type="spellEnd"/>
      <w:r w:rsidR="0016637F">
        <w:rPr>
          <w:sz w:val="28"/>
          <w:szCs w:val="28"/>
        </w:rPr>
        <w:t xml:space="preserve"> мы получили подтверждение, что они готовы рассматривать по линии реконструкции, в этой связи по мимо линии строительства, мы предложили школу на Дивногорском, на </w:t>
      </w:r>
      <w:r w:rsidR="00E521AF">
        <w:rPr>
          <w:sz w:val="28"/>
          <w:szCs w:val="28"/>
        </w:rPr>
        <w:t xml:space="preserve">ж/м </w:t>
      </w:r>
      <w:proofErr w:type="spellStart"/>
      <w:r w:rsidR="00E521AF">
        <w:rPr>
          <w:sz w:val="28"/>
          <w:szCs w:val="28"/>
        </w:rPr>
        <w:t>Южно</w:t>
      </w:r>
      <w:proofErr w:type="spellEnd"/>
      <w:r w:rsidR="00E521AF">
        <w:rPr>
          <w:sz w:val="28"/>
          <w:szCs w:val="28"/>
        </w:rPr>
        <w:t xml:space="preserve"> – </w:t>
      </w:r>
      <w:proofErr w:type="spellStart"/>
      <w:proofErr w:type="gramStart"/>
      <w:r w:rsidR="00E521AF">
        <w:rPr>
          <w:sz w:val="28"/>
          <w:szCs w:val="28"/>
        </w:rPr>
        <w:t>Чемском</w:t>
      </w:r>
      <w:proofErr w:type="spellEnd"/>
      <w:r w:rsidR="00E521AF">
        <w:rPr>
          <w:sz w:val="28"/>
          <w:szCs w:val="28"/>
        </w:rPr>
        <w:t xml:space="preserve">, </w:t>
      </w:r>
      <w:r w:rsidR="0016637F">
        <w:rPr>
          <w:sz w:val="28"/>
          <w:szCs w:val="28"/>
        </w:rPr>
        <w:t xml:space="preserve"> </w:t>
      </w:r>
      <w:r w:rsidR="00E521AF">
        <w:rPr>
          <w:sz w:val="28"/>
          <w:szCs w:val="28"/>
        </w:rPr>
        <w:t>на</w:t>
      </w:r>
      <w:proofErr w:type="gramEnd"/>
      <w:r w:rsidR="00E521AF">
        <w:rPr>
          <w:sz w:val="28"/>
          <w:szCs w:val="28"/>
        </w:rPr>
        <w:t xml:space="preserve"> Спортивной, на ж/м Чистая Слобода, предложили </w:t>
      </w:r>
      <w:proofErr w:type="spellStart"/>
      <w:r w:rsidR="00E521AF">
        <w:rPr>
          <w:sz w:val="28"/>
          <w:szCs w:val="28"/>
        </w:rPr>
        <w:t>Акатайский</w:t>
      </w:r>
      <w:proofErr w:type="spellEnd"/>
      <w:r w:rsidR="00E521AF">
        <w:rPr>
          <w:sz w:val="28"/>
          <w:szCs w:val="28"/>
        </w:rPr>
        <w:t xml:space="preserve"> – Кировский район, депутаты знают данную ситуацию по этому объекту.  По реконструкции мы предложили 57 школу на ул. Авиастроителей, которая не функционирует, проектная документация также на экспертизе, мы на рассчитываем, что с </w:t>
      </w:r>
      <w:proofErr w:type="gramStart"/>
      <w:r w:rsidR="00E521AF">
        <w:rPr>
          <w:sz w:val="28"/>
          <w:szCs w:val="28"/>
        </w:rPr>
        <w:t>помощью  этого</w:t>
      </w:r>
      <w:proofErr w:type="gramEnd"/>
      <w:r w:rsidR="00E521AF">
        <w:rPr>
          <w:sz w:val="28"/>
          <w:szCs w:val="28"/>
        </w:rPr>
        <w:t xml:space="preserve"> третьего направления финансирования школ мы  этот вакуум заполним.  В рамках программы «Жилище» осуществляется только строительство, в рамках программы 20/25 только тоже строительство школ. </w:t>
      </w:r>
      <w:r w:rsidR="00242E99">
        <w:rPr>
          <w:sz w:val="28"/>
          <w:szCs w:val="28"/>
        </w:rPr>
        <w:t xml:space="preserve">На это предложение мы отреагировали. </w:t>
      </w:r>
      <w:r w:rsidR="00E521AF">
        <w:rPr>
          <w:sz w:val="28"/>
          <w:szCs w:val="28"/>
        </w:rPr>
        <w:t>Та</w:t>
      </w:r>
      <w:r w:rsidR="00242E99">
        <w:rPr>
          <w:sz w:val="28"/>
          <w:szCs w:val="28"/>
        </w:rPr>
        <w:t>к</w:t>
      </w:r>
      <w:r w:rsidR="00E521AF">
        <w:rPr>
          <w:sz w:val="28"/>
          <w:szCs w:val="28"/>
        </w:rPr>
        <w:t xml:space="preserve">же рассматриваем строительство по </w:t>
      </w:r>
      <w:proofErr w:type="spellStart"/>
      <w:r w:rsidR="00E521AF">
        <w:rPr>
          <w:sz w:val="28"/>
          <w:szCs w:val="28"/>
        </w:rPr>
        <w:t>Ипподромско</w:t>
      </w:r>
      <w:r w:rsidR="00242E99">
        <w:rPr>
          <w:sz w:val="28"/>
          <w:szCs w:val="28"/>
        </w:rPr>
        <w:t>й</w:t>
      </w:r>
      <w:proofErr w:type="spellEnd"/>
      <w:r w:rsidR="00242E99">
        <w:rPr>
          <w:sz w:val="28"/>
          <w:szCs w:val="28"/>
        </w:rPr>
        <w:t xml:space="preserve"> магистрали,</w:t>
      </w:r>
      <w:r w:rsidR="00E521AF">
        <w:rPr>
          <w:sz w:val="28"/>
          <w:szCs w:val="28"/>
        </w:rPr>
        <w:t xml:space="preserve"> </w:t>
      </w:r>
      <w:r w:rsidR="00242E99">
        <w:rPr>
          <w:sz w:val="28"/>
          <w:szCs w:val="28"/>
        </w:rPr>
        <w:t xml:space="preserve">которую также рассматриваем строительство школы, рядом с Хоккайдо, </w:t>
      </w:r>
      <w:proofErr w:type="gramStart"/>
      <w:r w:rsidR="00242E99">
        <w:rPr>
          <w:sz w:val="28"/>
          <w:szCs w:val="28"/>
        </w:rPr>
        <w:t>и  строительство</w:t>
      </w:r>
      <w:proofErr w:type="gramEnd"/>
      <w:r w:rsidR="00242E99">
        <w:rPr>
          <w:sz w:val="28"/>
          <w:szCs w:val="28"/>
        </w:rPr>
        <w:t xml:space="preserve"> школы для начальных классов, на двух участках в Железнодорожном районе. </w:t>
      </w:r>
      <w:r w:rsidR="00E521AF">
        <w:rPr>
          <w:sz w:val="28"/>
          <w:szCs w:val="28"/>
        </w:rPr>
        <w:t xml:space="preserve"> </w:t>
      </w:r>
    </w:p>
    <w:p w14:paraId="2B361389" w14:textId="4FD83654" w:rsidR="00242E99" w:rsidRDefault="00242E99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Покровский К. Е. – </w:t>
      </w:r>
      <w:r>
        <w:rPr>
          <w:sz w:val="28"/>
          <w:szCs w:val="28"/>
        </w:rPr>
        <w:t xml:space="preserve">а у нас финансирование по программе демография какая доля у муниципалитета? </w:t>
      </w:r>
    </w:p>
    <w:p w14:paraId="34A910D4" w14:textId="2F503F21" w:rsidR="00242E99" w:rsidRDefault="00242E99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Кондратьев А. В. – </w:t>
      </w:r>
      <w:r>
        <w:rPr>
          <w:sz w:val="28"/>
          <w:szCs w:val="28"/>
        </w:rPr>
        <w:t xml:space="preserve">она не большая, но поскольку федеральный норматив финансирования не корреспондируется с реальной стоимостью, у нас по программе демография, </w:t>
      </w:r>
      <w:r w:rsidR="00867385">
        <w:rPr>
          <w:sz w:val="28"/>
          <w:szCs w:val="28"/>
        </w:rPr>
        <w:t>т</w:t>
      </w:r>
      <w:r>
        <w:rPr>
          <w:sz w:val="28"/>
          <w:szCs w:val="28"/>
        </w:rPr>
        <w:t xml:space="preserve">о сейчас строительство  детских садов осуществляем за счет большей части областного бюджета, более 40% сметной стоимости оплачивается, но и муниципальный бюджет не в значительной части задействован.  </w:t>
      </w:r>
    </w:p>
    <w:p w14:paraId="23662DAE" w14:textId="7841F1CC" w:rsidR="00DD349B" w:rsidRDefault="00DD349B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Трубников С. М. – </w:t>
      </w:r>
      <w:r>
        <w:rPr>
          <w:sz w:val="28"/>
          <w:szCs w:val="28"/>
        </w:rPr>
        <w:t>коллеги еще вопросы? Алексей Валерьевич, у меня вопрос части строительства школ</w:t>
      </w:r>
      <w:r w:rsidR="007A4325">
        <w:rPr>
          <w:sz w:val="28"/>
          <w:szCs w:val="28"/>
        </w:rPr>
        <w:t>, это один из самых острых вопросов, есть ли четкий фиксированный план по количеству школ, которые мы можем строить в год? Проводилась ли аналитика?</w:t>
      </w:r>
      <w:r w:rsidR="003222A9">
        <w:rPr>
          <w:sz w:val="28"/>
          <w:szCs w:val="28"/>
        </w:rPr>
        <w:t xml:space="preserve"> С учетом потребности.</w:t>
      </w:r>
    </w:p>
    <w:p w14:paraId="14E61AD2" w14:textId="1A1269B1" w:rsidR="003222A9" w:rsidRDefault="003222A9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Кондратьев А. В. – </w:t>
      </w:r>
      <w:r w:rsidRPr="003222A9">
        <w:rPr>
          <w:sz w:val="28"/>
          <w:szCs w:val="28"/>
        </w:rPr>
        <w:t xml:space="preserve">Мы </w:t>
      </w:r>
      <w:proofErr w:type="gramStart"/>
      <w:r w:rsidRPr="003222A9">
        <w:rPr>
          <w:sz w:val="28"/>
          <w:szCs w:val="28"/>
        </w:rPr>
        <w:t>можем</w:t>
      </w:r>
      <w:r>
        <w:rPr>
          <w:b/>
          <w:sz w:val="28"/>
          <w:szCs w:val="28"/>
        </w:rPr>
        <w:t xml:space="preserve">  </w:t>
      </w:r>
      <w:r w:rsidRPr="003222A9">
        <w:rPr>
          <w:sz w:val="28"/>
          <w:szCs w:val="28"/>
        </w:rPr>
        <w:t>и</w:t>
      </w:r>
      <w:proofErr w:type="gramEnd"/>
      <w:r w:rsidRPr="003222A9">
        <w:rPr>
          <w:sz w:val="28"/>
          <w:szCs w:val="28"/>
        </w:rPr>
        <w:t xml:space="preserve"> 5 и 7 школ строить</w:t>
      </w:r>
      <w:r>
        <w:rPr>
          <w:sz w:val="28"/>
          <w:szCs w:val="28"/>
        </w:rPr>
        <w:t xml:space="preserve">, у нас квалифицированные кадры и мощности </w:t>
      </w:r>
      <w:proofErr w:type="spellStart"/>
      <w:r>
        <w:rPr>
          <w:sz w:val="28"/>
          <w:szCs w:val="28"/>
        </w:rPr>
        <w:t>УКСа</w:t>
      </w:r>
      <w:proofErr w:type="spellEnd"/>
      <w:r>
        <w:rPr>
          <w:sz w:val="28"/>
          <w:szCs w:val="28"/>
        </w:rPr>
        <w:t xml:space="preserve"> по сопровождению объектов. По данному году сопровождалось 16 объектов, достаточно крепкие генподрядчики, их не </w:t>
      </w:r>
      <w:proofErr w:type="gramStart"/>
      <w:r>
        <w:rPr>
          <w:sz w:val="28"/>
          <w:szCs w:val="28"/>
        </w:rPr>
        <w:t>много</w:t>
      </w:r>
      <w:proofErr w:type="gramEnd"/>
      <w:r>
        <w:rPr>
          <w:sz w:val="28"/>
          <w:szCs w:val="28"/>
        </w:rPr>
        <w:t xml:space="preserve"> но они очень крепкие. При обсуждении Генерального плана обсуждалось и все объекты мы поставил</w:t>
      </w:r>
      <w:r w:rsidR="005645CB">
        <w:rPr>
          <w:sz w:val="28"/>
          <w:szCs w:val="28"/>
        </w:rPr>
        <w:t>и</w:t>
      </w:r>
      <w:r>
        <w:rPr>
          <w:sz w:val="28"/>
          <w:szCs w:val="28"/>
        </w:rPr>
        <w:t>. Нам городу необходимо строить не менее 7 объектов, чтобы скомпенсировать данную потребность.</w:t>
      </w:r>
    </w:p>
    <w:p w14:paraId="5B84B15C" w14:textId="6E69DF0D" w:rsidR="003222A9" w:rsidRDefault="003222A9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Трубников С. М. – </w:t>
      </w:r>
      <w:proofErr w:type="gramStart"/>
      <w:r>
        <w:rPr>
          <w:sz w:val="28"/>
          <w:szCs w:val="28"/>
        </w:rPr>
        <w:t>Алексей Валерьевич это</w:t>
      </w:r>
      <w:proofErr w:type="gramEnd"/>
      <w:r>
        <w:rPr>
          <w:sz w:val="28"/>
          <w:szCs w:val="28"/>
        </w:rPr>
        <w:t xml:space="preserve"> реально 7 школ строить?</w:t>
      </w:r>
    </w:p>
    <w:p w14:paraId="6E9EE690" w14:textId="3198DA23" w:rsidR="003222A9" w:rsidRDefault="003222A9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Кондратьев А. В. – </w:t>
      </w:r>
      <w:r>
        <w:rPr>
          <w:sz w:val="28"/>
          <w:szCs w:val="28"/>
        </w:rPr>
        <w:t xml:space="preserve">да это реально, мощности нам позволяют. Мы заявляемся в полном объеме, по программе «Жилище» у нас </w:t>
      </w:r>
      <w:r w:rsidR="00E96A24">
        <w:rPr>
          <w:sz w:val="28"/>
          <w:szCs w:val="28"/>
        </w:rPr>
        <w:t xml:space="preserve">строительство двух школ, по программе 20/25 – 1,5 школы, надеемся на программу ВЭБ. </w:t>
      </w:r>
      <w:r>
        <w:rPr>
          <w:sz w:val="28"/>
          <w:szCs w:val="28"/>
        </w:rPr>
        <w:t xml:space="preserve"> </w:t>
      </w:r>
      <w:r w:rsidR="00E96A24">
        <w:rPr>
          <w:sz w:val="28"/>
          <w:szCs w:val="28"/>
        </w:rPr>
        <w:t>Нам только на той недели выдали условия Минэкономразвити</w:t>
      </w:r>
      <w:r w:rsidR="00B34325">
        <w:rPr>
          <w:sz w:val="28"/>
          <w:szCs w:val="28"/>
        </w:rPr>
        <w:t>я</w:t>
      </w:r>
      <w:r w:rsidR="00E96A24">
        <w:rPr>
          <w:sz w:val="28"/>
          <w:szCs w:val="28"/>
        </w:rPr>
        <w:t xml:space="preserve"> условия развития города Новосибирска, анализируют на сколько это реально для бюджета области.</w:t>
      </w:r>
    </w:p>
    <w:p w14:paraId="16C8B998" w14:textId="713FCAAC" w:rsidR="00E96A24" w:rsidRDefault="00E96A24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Трубников С. М. – </w:t>
      </w:r>
      <w:r>
        <w:rPr>
          <w:sz w:val="28"/>
          <w:szCs w:val="28"/>
        </w:rPr>
        <w:t>спасибо, коллеги будут еще вопросы, выступления?</w:t>
      </w:r>
    </w:p>
    <w:p w14:paraId="374F1056" w14:textId="239F75DA" w:rsidR="00E96A24" w:rsidRPr="00DA1E58" w:rsidRDefault="00E96A24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Антонов Р. В. </w:t>
      </w:r>
      <w:r w:rsidR="00DA1E5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A1E58" w:rsidRPr="00DA1E58">
        <w:rPr>
          <w:sz w:val="28"/>
          <w:szCs w:val="28"/>
        </w:rPr>
        <w:t>Вы говорите о</w:t>
      </w:r>
      <w:r w:rsidR="00DA1E58">
        <w:rPr>
          <w:b/>
          <w:sz w:val="28"/>
          <w:szCs w:val="28"/>
        </w:rPr>
        <w:t xml:space="preserve"> </w:t>
      </w:r>
      <w:r w:rsidR="00DA1E58" w:rsidRPr="00DA1E58">
        <w:rPr>
          <w:sz w:val="28"/>
          <w:szCs w:val="28"/>
        </w:rPr>
        <w:t xml:space="preserve">финансировании </w:t>
      </w:r>
      <w:r w:rsidR="00DA1E58">
        <w:rPr>
          <w:sz w:val="28"/>
          <w:szCs w:val="28"/>
        </w:rPr>
        <w:t xml:space="preserve">строительства школ из разных бюджетов, из разных программ. Есть ли у нас </w:t>
      </w:r>
      <w:proofErr w:type="gramStart"/>
      <w:r w:rsidR="00DA1E58">
        <w:rPr>
          <w:sz w:val="28"/>
          <w:szCs w:val="28"/>
        </w:rPr>
        <w:t>примеры  финансирования</w:t>
      </w:r>
      <w:proofErr w:type="gramEnd"/>
      <w:r w:rsidR="00DA1E58">
        <w:rPr>
          <w:sz w:val="28"/>
          <w:szCs w:val="28"/>
        </w:rPr>
        <w:t xml:space="preserve"> строительства школ за счет застройщика, на сколько это развито в практике, и на сколько это, с правовой точки, прорабатывать по инфраструктуре? </w:t>
      </w:r>
    </w:p>
    <w:p w14:paraId="0DA181EE" w14:textId="77777777" w:rsidR="006E22FF" w:rsidRDefault="00DA1E58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Кондратьев А. В. – </w:t>
      </w:r>
      <w:r>
        <w:rPr>
          <w:sz w:val="28"/>
          <w:szCs w:val="28"/>
        </w:rPr>
        <w:t xml:space="preserve">юридически это не возможно, мы предполагаем в рамках, то что мы принимали на октябрьской сессии в рамках </w:t>
      </w:r>
      <w:proofErr w:type="spellStart"/>
      <w:r>
        <w:rPr>
          <w:sz w:val="28"/>
          <w:szCs w:val="28"/>
        </w:rPr>
        <w:t>КУРТа</w:t>
      </w:r>
      <w:proofErr w:type="spellEnd"/>
      <w:r>
        <w:rPr>
          <w:sz w:val="28"/>
          <w:szCs w:val="28"/>
        </w:rPr>
        <w:t>, на стадии подготовки площадок на аукцион</w:t>
      </w:r>
      <w:r w:rsidR="006E22FF">
        <w:rPr>
          <w:sz w:val="28"/>
          <w:szCs w:val="28"/>
        </w:rPr>
        <w:t>, в части</w:t>
      </w:r>
      <w:r>
        <w:rPr>
          <w:sz w:val="28"/>
          <w:szCs w:val="28"/>
        </w:rPr>
        <w:t xml:space="preserve"> расселения частного сектора</w:t>
      </w:r>
      <w:r w:rsidR="006E22FF">
        <w:rPr>
          <w:sz w:val="28"/>
          <w:szCs w:val="28"/>
        </w:rPr>
        <w:t xml:space="preserve">, в центральной и удаленной части частного сектора, исходя из экономики территории, предусматривать освобождении  </w:t>
      </w:r>
      <w:r>
        <w:rPr>
          <w:sz w:val="28"/>
          <w:szCs w:val="28"/>
        </w:rPr>
        <w:t xml:space="preserve"> </w:t>
      </w:r>
      <w:r w:rsidR="006E22FF">
        <w:rPr>
          <w:sz w:val="28"/>
          <w:szCs w:val="28"/>
        </w:rPr>
        <w:t xml:space="preserve">части территории за счет инвестора, и в зависимости от ликвидности территории участия инвестора в строительстве школ, но без бюджетного финансирования это не возможно. </w:t>
      </w:r>
    </w:p>
    <w:p w14:paraId="521E7911" w14:textId="5FF5433C" w:rsidR="00DD349B" w:rsidRDefault="006E22FF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Антонов Р. В. – </w:t>
      </w:r>
      <w:r>
        <w:rPr>
          <w:sz w:val="28"/>
          <w:szCs w:val="28"/>
        </w:rPr>
        <w:t xml:space="preserve">по сути это все зависит от федерального финансирования. </w:t>
      </w:r>
    </w:p>
    <w:p w14:paraId="5F214F74" w14:textId="6919B2F0" w:rsidR="006E22FF" w:rsidRDefault="006E22FF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Кондратьев А. В. – </w:t>
      </w:r>
      <w:r>
        <w:rPr>
          <w:sz w:val="28"/>
          <w:szCs w:val="28"/>
        </w:rPr>
        <w:t xml:space="preserve">да, один объект это 1 </w:t>
      </w:r>
      <w:proofErr w:type="spellStart"/>
      <w:r>
        <w:rPr>
          <w:sz w:val="28"/>
          <w:szCs w:val="28"/>
        </w:rPr>
        <w:t>мирд</w:t>
      </w:r>
      <w:proofErr w:type="spellEnd"/>
      <w:r>
        <w:rPr>
          <w:sz w:val="28"/>
          <w:szCs w:val="28"/>
        </w:rPr>
        <w:t>. рублей, у застройщиков нет такой возможности.</w:t>
      </w:r>
      <w:r w:rsidR="00E41CC2">
        <w:rPr>
          <w:sz w:val="28"/>
          <w:szCs w:val="28"/>
        </w:rPr>
        <w:t xml:space="preserve"> Москва может себе позволить. </w:t>
      </w:r>
    </w:p>
    <w:p w14:paraId="19F29B79" w14:textId="55B03744" w:rsidR="00E41CC2" w:rsidRDefault="00E41CC2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Прохоров Е. В. </w:t>
      </w:r>
      <w:r w:rsidR="0071409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14092" w:rsidRPr="00714092">
        <w:rPr>
          <w:sz w:val="28"/>
          <w:szCs w:val="28"/>
        </w:rPr>
        <w:t>по 57 школе,</w:t>
      </w:r>
      <w:r w:rsidR="00714092">
        <w:rPr>
          <w:b/>
          <w:sz w:val="28"/>
          <w:szCs w:val="28"/>
        </w:rPr>
        <w:t xml:space="preserve"> </w:t>
      </w:r>
      <w:r w:rsidR="00714092" w:rsidRPr="00714092">
        <w:rPr>
          <w:sz w:val="28"/>
          <w:szCs w:val="28"/>
        </w:rPr>
        <w:t xml:space="preserve">вы говорите, что проектная документация на экспертизе на сколько вероятно начало строительство школы в следующем году? </w:t>
      </w:r>
      <w:r w:rsidR="007D0B9F">
        <w:rPr>
          <w:sz w:val="28"/>
          <w:szCs w:val="28"/>
        </w:rPr>
        <w:t>Школа уже два года закр</w:t>
      </w:r>
      <w:r w:rsidR="009D676C">
        <w:rPr>
          <w:sz w:val="28"/>
          <w:szCs w:val="28"/>
        </w:rPr>
        <w:t>ы</w:t>
      </w:r>
      <w:r w:rsidR="007D0B9F">
        <w:rPr>
          <w:sz w:val="28"/>
          <w:szCs w:val="28"/>
        </w:rPr>
        <w:t>та</w:t>
      </w:r>
      <w:r w:rsidR="009D676C">
        <w:rPr>
          <w:sz w:val="28"/>
          <w:szCs w:val="28"/>
        </w:rPr>
        <w:t>, а 36 школа загружена?</w:t>
      </w:r>
    </w:p>
    <w:p w14:paraId="6445029E" w14:textId="373AE9A4" w:rsidR="002B3743" w:rsidRPr="002B3743" w:rsidRDefault="002B3743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Кондратьев А. В. – </w:t>
      </w:r>
      <w:r>
        <w:rPr>
          <w:sz w:val="28"/>
          <w:szCs w:val="28"/>
        </w:rPr>
        <w:t xml:space="preserve">мы шансы не считаем, мы понимаем, что у нас три направления по которым можно осуществлять строительство </w:t>
      </w:r>
      <w:r w:rsidR="00EA2CBF">
        <w:rPr>
          <w:sz w:val="28"/>
          <w:szCs w:val="28"/>
        </w:rPr>
        <w:t xml:space="preserve">школ, это федеральные программы. По двум программам мы понимаем, что в настоящий момент, осуществлять реконструкцию </w:t>
      </w:r>
      <w:proofErr w:type="gramStart"/>
      <w:r w:rsidR="00EA2CBF">
        <w:rPr>
          <w:sz w:val="28"/>
          <w:szCs w:val="28"/>
        </w:rPr>
        <w:t>не возможно</w:t>
      </w:r>
      <w:proofErr w:type="gramEnd"/>
      <w:r w:rsidR="00EA2CBF">
        <w:rPr>
          <w:sz w:val="28"/>
          <w:szCs w:val="28"/>
        </w:rPr>
        <w:t xml:space="preserve">, это федеральная норма. В рамках соглашения по </w:t>
      </w:r>
      <w:proofErr w:type="spellStart"/>
      <w:r w:rsidR="00EA2CBF">
        <w:rPr>
          <w:sz w:val="28"/>
          <w:szCs w:val="28"/>
        </w:rPr>
        <w:t>ВЭБу</w:t>
      </w:r>
      <w:proofErr w:type="spellEnd"/>
      <w:r w:rsidR="00EA2CBF">
        <w:rPr>
          <w:sz w:val="28"/>
          <w:szCs w:val="28"/>
        </w:rPr>
        <w:t xml:space="preserve"> мы предложили школу на Авиастроителей</w:t>
      </w:r>
      <w:r w:rsidR="00FE76CF">
        <w:rPr>
          <w:sz w:val="28"/>
          <w:szCs w:val="28"/>
        </w:rPr>
        <w:t xml:space="preserve"> поскольку это реконструкция.</w:t>
      </w:r>
    </w:p>
    <w:p w14:paraId="35309815" w14:textId="4E419D4C" w:rsidR="00366158" w:rsidRPr="00754CA7" w:rsidRDefault="00754CA7" w:rsidP="00754C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Трубников С. М. </w:t>
      </w:r>
      <w:r w:rsidR="00366158">
        <w:rPr>
          <w:b/>
          <w:sz w:val="28"/>
          <w:szCs w:val="28"/>
        </w:rPr>
        <w:t xml:space="preserve"> </w:t>
      </w:r>
      <w:r w:rsidR="00366158">
        <w:rPr>
          <w:sz w:val="28"/>
          <w:szCs w:val="28"/>
        </w:rPr>
        <w:t>–уважаемые коллеги</w:t>
      </w:r>
      <w:r>
        <w:rPr>
          <w:sz w:val="28"/>
          <w:szCs w:val="28"/>
        </w:rPr>
        <w:t xml:space="preserve">! Проект решения на руках прошу голосовать в целом за проект решения. </w:t>
      </w:r>
      <w:r w:rsidR="00366158">
        <w:rPr>
          <w:sz w:val="28"/>
          <w:szCs w:val="28"/>
        </w:rPr>
        <w:t xml:space="preserve"> </w:t>
      </w:r>
    </w:p>
    <w:p w14:paraId="24473286" w14:textId="7B20B560" w:rsidR="00366158" w:rsidRDefault="00366158" w:rsidP="00366158">
      <w:pPr>
        <w:pStyle w:val="a4"/>
        <w:tabs>
          <w:tab w:val="left" w:pos="5850"/>
        </w:tabs>
        <w:ind w:firstLine="567"/>
        <w:rPr>
          <w:szCs w:val="28"/>
        </w:rPr>
      </w:pPr>
      <w:r w:rsidRPr="00B941F9">
        <w:rPr>
          <w:b/>
          <w:szCs w:val="28"/>
        </w:rPr>
        <w:t>«За»</w:t>
      </w:r>
      <w:r w:rsidRPr="003912B2">
        <w:rPr>
          <w:szCs w:val="28"/>
        </w:rPr>
        <w:t xml:space="preserve"> -</w:t>
      </w:r>
      <w:r>
        <w:rPr>
          <w:szCs w:val="28"/>
        </w:rPr>
        <w:t xml:space="preserve"> (1</w:t>
      </w:r>
      <w:r w:rsidR="00754CA7">
        <w:rPr>
          <w:szCs w:val="28"/>
        </w:rPr>
        <w:t>1</w:t>
      </w:r>
      <w:r>
        <w:rPr>
          <w:szCs w:val="28"/>
        </w:rPr>
        <w:t xml:space="preserve"> </w:t>
      </w:r>
      <w:proofErr w:type="gramStart"/>
      <w:r>
        <w:rPr>
          <w:szCs w:val="28"/>
        </w:rPr>
        <w:t>-  Бестужев</w:t>
      </w:r>
      <w:proofErr w:type="gramEnd"/>
      <w:r>
        <w:rPr>
          <w:szCs w:val="28"/>
        </w:rPr>
        <w:t xml:space="preserve"> А.В., </w:t>
      </w:r>
      <w:proofErr w:type="spellStart"/>
      <w:r>
        <w:rPr>
          <w:szCs w:val="28"/>
        </w:rPr>
        <w:t>Джулай</w:t>
      </w:r>
      <w:proofErr w:type="spellEnd"/>
      <w:r>
        <w:rPr>
          <w:szCs w:val="28"/>
        </w:rPr>
        <w:t xml:space="preserve"> А.Ю., Кулинич Д.А.,  Любавский А.В., </w:t>
      </w:r>
      <w:proofErr w:type="spellStart"/>
      <w:r w:rsidR="00754CA7">
        <w:rPr>
          <w:szCs w:val="28"/>
        </w:rPr>
        <w:t>Сафонкин</w:t>
      </w:r>
      <w:proofErr w:type="spellEnd"/>
      <w:r w:rsidR="00754CA7">
        <w:rPr>
          <w:szCs w:val="28"/>
        </w:rPr>
        <w:t xml:space="preserve">  С. А., </w:t>
      </w:r>
      <w:r>
        <w:rPr>
          <w:szCs w:val="28"/>
        </w:rPr>
        <w:t xml:space="preserve"> Прохоров Е.В., Рыбин Л.Ю., Савельев А.Г., </w:t>
      </w:r>
      <w:r w:rsidR="00754CA7">
        <w:rPr>
          <w:szCs w:val="28"/>
        </w:rPr>
        <w:t xml:space="preserve">Колпаков Д. В., Покровский К. Е., </w:t>
      </w:r>
      <w:r>
        <w:rPr>
          <w:szCs w:val="28"/>
        </w:rPr>
        <w:t xml:space="preserve"> Трубников С.М.).</w:t>
      </w:r>
    </w:p>
    <w:p w14:paraId="30DB2594" w14:textId="656CB886" w:rsidR="00754CA7" w:rsidRPr="00754CA7" w:rsidRDefault="00754CA7" w:rsidP="00366158">
      <w:pPr>
        <w:pStyle w:val="a4"/>
        <w:tabs>
          <w:tab w:val="left" w:pos="5850"/>
        </w:tabs>
        <w:ind w:firstLine="567"/>
        <w:rPr>
          <w:szCs w:val="28"/>
        </w:rPr>
      </w:pPr>
      <w:r>
        <w:rPr>
          <w:szCs w:val="28"/>
        </w:rPr>
        <w:t>«</w:t>
      </w:r>
      <w:r>
        <w:rPr>
          <w:b/>
          <w:szCs w:val="28"/>
        </w:rPr>
        <w:t xml:space="preserve">Воздержались» - </w:t>
      </w:r>
      <w:r>
        <w:rPr>
          <w:szCs w:val="28"/>
        </w:rPr>
        <w:t>(2 – Антонов Р. В., Стрекалов В.В.)</w:t>
      </w:r>
    </w:p>
    <w:p w14:paraId="5A6A10CD" w14:textId="6A220EBE" w:rsidR="00366158" w:rsidRDefault="00366158" w:rsidP="00366158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3912B2">
        <w:rPr>
          <w:sz w:val="28"/>
          <w:szCs w:val="28"/>
        </w:rPr>
        <w:t>принято.</w:t>
      </w:r>
    </w:p>
    <w:p w14:paraId="379C8AE1" w14:textId="0B88BD3F" w:rsidR="00FE76CF" w:rsidRDefault="00FE76CF" w:rsidP="00366158">
      <w:pPr>
        <w:ind w:firstLine="567"/>
        <w:jc w:val="both"/>
        <w:rPr>
          <w:sz w:val="28"/>
          <w:szCs w:val="28"/>
        </w:rPr>
      </w:pPr>
    </w:p>
    <w:p w14:paraId="17D0D5C2" w14:textId="29CA4FA6" w:rsidR="00FE76CF" w:rsidRPr="00FE76CF" w:rsidRDefault="00FE76CF" w:rsidP="00FE76CF">
      <w:pPr>
        <w:ind w:firstLine="426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2. </w:t>
      </w:r>
      <w:r w:rsidRPr="00FE76CF">
        <w:rPr>
          <w:b/>
          <w:sz w:val="28"/>
          <w:szCs w:val="28"/>
        </w:rPr>
        <w:t xml:space="preserve">Рассмотрели вопрос. </w:t>
      </w:r>
      <w:r w:rsidRPr="00FE76CF">
        <w:rPr>
          <w:color w:val="000000"/>
          <w:spacing w:val="2"/>
          <w:sz w:val="28"/>
          <w:szCs w:val="28"/>
        </w:rPr>
        <w:t xml:space="preserve">О награждении Почетной грамотой Совета </w:t>
      </w:r>
      <w:proofErr w:type="gramStart"/>
      <w:r w:rsidRPr="00FE76CF">
        <w:rPr>
          <w:color w:val="000000"/>
          <w:spacing w:val="2"/>
          <w:sz w:val="28"/>
          <w:szCs w:val="28"/>
        </w:rPr>
        <w:t>депутатов  города</w:t>
      </w:r>
      <w:proofErr w:type="gramEnd"/>
      <w:r w:rsidRPr="00FE76CF">
        <w:rPr>
          <w:color w:val="000000"/>
          <w:spacing w:val="2"/>
          <w:sz w:val="28"/>
          <w:szCs w:val="28"/>
        </w:rPr>
        <w:t xml:space="preserve"> Новосибирска.</w:t>
      </w:r>
    </w:p>
    <w:p w14:paraId="2F334C62" w14:textId="018B97A7" w:rsidR="00FE76CF" w:rsidRPr="00FE76CF" w:rsidRDefault="00FE76CF" w:rsidP="00FE7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Трубников С. М. – </w:t>
      </w:r>
      <w:r>
        <w:rPr>
          <w:sz w:val="28"/>
          <w:szCs w:val="28"/>
        </w:rPr>
        <w:t>коллеги в адрес Совета поступило обращение от директора ООО ПСК «</w:t>
      </w:r>
      <w:proofErr w:type="spellStart"/>
      <w:r>
        <w:rPr>
          <w:sz w:val="28"/>
          <w:szCs w:val="28"/>
        </w:rPr>
        <w:t>Сибпродмонтаж</w:t>
      </w:r>
      <w:proofErr w:type="spellEnd"/>
      <w:r>
        <w:rPr>
          <w:sz w:val="28"/>
          <w:szCs w:val="28"/>
        </w:rPr>
        <w:t xml:space="preserve">» с просьбой наградить Вихарева Олега Сергеевича. </w:t>
      </w:r>
      <w:bookmarkStart w:id="5" w:name="_Hlk57644841"/>
      <w:r>
        <w:rPr>
          <w:sz w:val="28"/>
          <w:szCs w:val="28"/>
        </w:rPr>
        <w:t>Возражений не будет? Тогда давай те проголосует за проект решения в целом, прошу голосовать?</w:t>
      </w:r>
    </w:p>
    <w:p w14:paraId="566DBA66" w14:textId="2A643C4D" w:rsidR="00FF30FD" w:rsidRDefault="00FF30FD" w:rsidP="00FF30FD">
      <w:pPr>
        <w:pStyle w:val="a4"/>
        <w:widowControl w:val="0"/>
        <w:tabs>
          <w:tab w:val="left" w:pos="5850"/>
        </w:tabs>
        <w:rPr>
          <w:szCs w:val="28"/>
        </w:rPr>
      </w:pPr>
      <w:r>
        <w:rPr>
          <w:b/>
          <w:szCs w:val="28"/>
        </w:rPr>
        <w:t>            </w:t>
      </w:r>
      <w:r w:rsidRPr="008D3CD1">
        <w:rPr>
          <w:b/>
          <w:szCs w:val="28"/>
        </w:rPr>
        <w:t>За» - Единогласно</w:t>
      </w:r>
      <w:r w:rsidRPr="008D3CD1">
        <w:rPr>
          <w:szCs w:val="28"/>
        </w:rPr>
        <w:t xml:space="preserve"> (1</w:t>
      </w:r>
      <w:r>
        <w:rPr>
          <w:szCs w:val="28"/>
        </w:rPr>
        <w:t>3</w:t>
      </w:r>
      <w:r w:rsidRPr="008D3CD1">
        <w:rPr>
          <w:szCs w:val="28"/>
        </w:rPr>
        <w:t xml:space="preserve"> </w:t>
      </w:r>
      <w:proofErr w:type="gramStart"/>
      <w:r w:rsidRPr="008D3CD1">
        <w:rPr>
          <w:szCs w:val="28"/>
        </w:rPr>
        <w:t xml:space="preserve">- </w:t>
      </w:r>
      <w:r w:rsidRPr="003912B2">
        <w:rPr>
          <w:b/>
          <w:szCs w:val="28"/>
        </w:rPr>
        <w:t>: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 xml:space="preserve">Любавский А. </w:t>
      </w:r>
      <w:r w:rsidRPr="003912B2">
        <w:rPr>
          <w:b/>
          <w:szCs w:val="28"/>
        </w:rPr>
        <w:t xml:space="preserve"> </w:t>
      </w:r>
      <w:r>
        <w:rPr>
          <w:szCs w:val="28"/>
        </w:rPr>
        <w:t xml:space="preserve">Антонов Р.В., Бестужев А.В., </w:t>
      </w:r>
      <w:proofErr w:type="spellStart"/>
      <w:r>
        <w:rPr>
          <w:szCs w:val="28"/>
        </w:rPr>
        <w:t>Сафонкин</w:t>
      </w:r>
      <w:proofErr w:type="spellEnd"/>
      <w:r>
        <w:rPr>
          <w:szCs w:val="28"/>
        </w:rPr>
        <w:t xml:space="preserve"> С. А., </w:t>
      </w:r>
      <w:proofErr w:type="spellStart"/>
      <w:r>
        <w:rPr>
          <w:szCs w:val="28"/>
        </w:rPr>
        <w:t>Джулай</w:t>
      </w:r>
      <w:proofErr w:type="spellEnd"/>
      <w:r>
        <w:rPr>
          <w:szCs w:val="28"/>
        </w:rPr>
        <w:t xml:space="preserve"> А.Ю., Кулинич Д.А., Колпаков Д. В., Прохоров Е.В., Рыбин Л.Ю., Савельев А.Г., Стрекалов В.В., Покровский К. Е., </w:t>
      </w:r>
      <w:r w:rsidRPr="008D3CD1">
        <w:rPr>
          <w:szCs w:val="28"/>
        </w:rPr>
        <w:t>Трубников С.М.).</w:t>
      </w:r>
    </w:p>
    <w:p w14:paraId="626A1642" w14:textId="69BC6D64" w:rsidR="00FF30FD" w:rsidRDefault="00FF30FD" w:rsidP="00FF30FD">
      <w:pPr>
        <w:pStyle w:val="a4"/>
        <w:widowControl w:val="0"/>
        <w:tabs>
          <w:tab w:val="left" w:pos="0"/>
        </w:tabs>
        <w:rPr>
          <w:szCs w:val="28"/>
        </w:rPr>
      </w:pPr>
      <w:r>
        <w:rPr>
          <w:szCs w:val="28"/>
        </w:rPr>
        <w:tab/>
        <w:t>Решение принято.</w:t>
      </w:r>
    </w:p>
    <w:bookmarkEnd w:id="5"/>
    <w:p w14:paraId="7CBD833F" w14:textId="1B9D93A4" w:rsidR="00FF30FD" w:rsidRPr="005D4677" w:rsidRDefault="00401AF7" w:rsidP="00401AF7">
      <w:pPr>
        <w:pStyle w:val="a4"/>
        <w:widowControl w:val="0"/>
        <w:tabs>
          <w:tab w:val="left" w:pos="0"/>
        </w:tabs>
        <w:jc w:val="right"/>
        <w:rPr>
          <w:i/>
          <w:szCs w:val="28"/>
        </w:rPr>
      </w:pPr>
      <w:r w:rsidRPr="00401AF7">
        <w:rPr>
          <w:i/>
          <w:szCs w:val="28"/>
        </w:rPr>
        <w:t xml:space="preserve">Ушел Бестужев А. В. </w:t>
      </w:r>
      <w:r>
        <w:rPr>
          <w:i/>
          <w:szCs w:val="28"/>
        </w:rPr>
        <w:t>в 16-05</w:t>
      </w:r>
    </w:p>
    <w:p w14:paraId="3563D302" w14:textId="77777777" w:rsidR="00A6459A" w:rsidRPr="005F207E" w:rsidRDefault="00FF30FD" w:rsidP="00A6459A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F04FDE">
        <w:rPr>
          <w:b/>
          <w:sz w:val="28"/>
          <w:szCs w:val="28"/>
        </w:rPr>
        <w:t>3. </w:t>
      </w:r>
      <w:r w:rsidR="00F04FDE">
        <w:rPr>
          <w:b/>
          <w:sz w:val="28"/>
          <w:szCs w:val="28"/>
        </w:rPr>
        <w:t xml:space="preserve">Рассмотрели вопрос. </w:t>
      </w:r>
      <w:r w:rsidR="00A6459A" w:rsidRPr="005D4677">
        <w:rPr>
          <w:rFonts w:eastAsiaTheme="minorHAnsi"/>
          <w:sz w:val="28"/>
          <w:szCs w:val="28"/>
          <w:lang w:eastAsia="en-US"/>
        </w:rPr>
        <w:t>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 на 2019-2023 годы, утвержденную постановлением мэрии города Новосибирска от 02.10.2018 № 3633»</w:t>
      </w:r>
      <w:r w:rsidR="00A6459A">
        <w:rPr>
          <w:rFonts w:eastAsiaTheme="minorHAnsi"/>
          <w:sz w:val="28"/>
          <w:szCs w:val="28"/>
          <w:lang w:eastAsia="en-US"/>
        </w:rPr>
        <w:t>.</w:t>
      </w:r>
    </w:p>
    <w:p w14:paraId="5B6F6F7B" w14:textId="44B48172" w:rsidR="00FF30FD" w:rsidRDefault="00A6459A" w:rsidP="0036615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Ковалев Д. Ю. – </w:t>
      </w:r>
      <w:r>
        <w:rPr>
          <w:sz w:val="28"/>
          <w:szCs w:val="28"/>
        </w:rPr>
        <w:t>проинформировал по вопросу.</w:t>
      </w:r>
    </w:p>
    <w:p w14:paraId="7D904DCD" w14:textId="0277C2A3" w:rsidR="00A6459A" w:rsidRPr="00FE76CF" w:rsidRDefault="00A6459A" w:rsidP="008256B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Трубников С. М. – </w:t>
      </w:r>
      <w:r>
        <w:rPr>
          <w:sz w:val="28"/>
          <w:szCs w:val="28"/>
        </w:rPr>
        <w:t>коллеги вопросы?</w:t>
      </w:r>
      <w:r w:rsidRPr="00A64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Возражений не будет? </w:t>
      </w:r>
      <w:r w:rsidR="007024A5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голос</w:t>
      </w:r>
      <w:r w:rsidR="007024A5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за проект решения в целом</w:t>
      </w:r>
      <w:bookmarkStart w:id="6" w:name="_GoBack"/>
      <w:bookmarkEnd w:id="6"/>
      <w:r>
        <w:rPr>
          <w:sz w:val="28"/>
          <w:szCs w:val="28"/>
        </w:rPr>
        <w:t>?</w:t>
      </w:r>
    </w:p>
    <w:p w14:paraId="2405A89C" w14:textId="09566FE1" w:rsidR="00A6459A" w:rsidRDefault="00A6459A" w:rsidP="00A6459A">
      <w:pPr>
        <w:pStyle w:val="a4"/>
        <w:widowControl w:val="0"/>
        <w:tabs>
          <w:tab w:val="left" w:pos="5850"/>
        </w:tabs>
        <w:rPr>
          <w:szCs w:val="28"/>
        </w:rPr>
      </w:pPr>
      <w:r>
        <w:rPr>
          <w:b/>
          <w:szCs w:val="28"/>
        </w:rPr>
        <w:t>            </w:t>
      </w:r>
      <w:r w:rsidRPr="008D3CD1">
        <w:rPr>
          <w:b/>
          <w:szCs w:val="28"/>
        </w:rPr>
        <w:t>За» - Единогласно</w:t>
      </w:r>
      <w:r w:rsidRPr="008D3CD1">
        <w:rPr>
          <w:szCs w:val="28"/>
        </w:rPr>
        <w:t xml:space="preserve"> (1</w:t>
      </w:r>
      <w:r w:rsidR="00401AF7">
        <w:rPr>
          <w:szCs w:val="28"/>
        </w:rPr>
        <w:t>2</w:t>
      </w:r>
      <w:r w:rsidRPr="008D3CD1">
        <w:rPr>
          <w:szCs w:val="28"/>
        </w:rPr>
        <w:t xml:space="preserve"> </w:t>
      </w:r>
      <w:proofErr w:type="gramStart"/>
      <w:r w:rsidRPr="008D3CD1">
        <w:rPr>
          <w:szCs w:val="28"/>
        </w:rPr>
        <w:t xml:space="preserve">- </w:t>
      </w:r>
      <w:r w:rsidRPr="003912B2">
        <w:rPr>
          <w:b/>
          <w:szCs w:val="28"/>
        </w:rPr>
        <w:t>: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 xml:space="preserve">Любавский А. </w:t>
      </w:r>
      <w:r w:rsidRPr="003912B2">
        <w:rPr>
          <w:b/>
          <w:szCs w:val="28"/>
        </w:rPr>
        <w:t xml:space="preserve"> </w:t>
      </w:r>
      <w:r>
        <w:rPr>
          <w:szCs w:val="28"/>
        </w:rPr>
        <w:t xml:space="preserve">Антонов Р.В., </w:t>
      </w:r>
      <w:proofErr w:type="spellStart"/>
      <w:r>
        <w:rPr>
          <w:szCs w:val="28"/>
        </w:rPr>
        <w:t>Сафонкин</w:t>
      </w:r>
      <w:proofErr w:type="spellEnd"/>
      <w:r>
        <w:rPr>
          <w:szCs w:val="28"/>
        </w:rPr>
        <w:t xml:space="preserve"> С. А., </w:t>
      </w:r>
      <w:proofErr w:type="spellStart"/>
      <w:r>
        <w:rPr>
          <w:szCs w:val="28"/>
        </w:rPr>
        <w:t>Джулай</w:t>
      </w:r>
      <w:proofErr w:type="spellEnd"/>
      <w:r>
        <w:rPr>
          <w:szCs w:val="28"/>
        </w:rPr>
        <w:t xml:space="preserve"> А.Ю., Кулинич Д.А., Колпаков Д. В., Прохоров Е.В., Рыбин Л.Ю., Савельев А.Г., Стрекалов В.В., Покровский К. Е., </w:t>
      </w:r>
      <w:r w:rsidRPr="008D3CD1">
        <w:rPr>
          <w:szCs w:val="28"/>
        </w:rPr>
        <w:t>Трубников С.М.).</w:t>
      </w:r>
    </w:p>
    <w:p w14:paraId="08223B52" w14:textId="77777777" w:rsidR="00A6459A" w:rsidRDefault="00A6459A" w:rsidP="00A6459A">
      <w:pPr>
        <w:pStyle w:val="a4"/>
        <w:widowControl w:val="0"/>
        <w:tabs>
          <w:tab w:val="left" w:pos="0"/>
        </w:tabs>
        <w:rPr>
          <w:szCs w:val="28"/>
        </w:rPr>
      </w:pPr>
      <w:r>
        <w:rPr>
          <w:szCs w:val="28"/>
        </w:rPr>
        <w:tab/>
        <w:t>Решение принято.</w:t>
      </w:r>
    </w:p>
    <w:p w14:paraId="5BD6BCD1" w14:textId="55658637" w:rsidR="00A6459A" w:rsidRPr="00A6459A" w:rsidRDefault="00A6459A" w:rsidP="00366158">
      <w:pPr>
        <w:ind w:firstLine="567"/>
        <w:jc w:val="both"/>
        <w:rPr>
          <w:sz w:val="28"/>
          <w:szCs w:val="28"/>
        </w:rPr>
      </w:pPr>
    </w:p>
    <w:p w14:paraId="000C4C55" w14:textId="77777777" w:rsidR="00754CA7" w:rsidRDefault="00754CA7" w:rsidP="00366158">
      <w:pPr>
        <w:ind w:firstLine="567"/>
        <w:jc w:val="both"/>
        <w:rPr>
          <w:sz w:val="28"/>
          <w:szCs w:val="28"/>
        </w:rPr>
      </w:pPr>
    </w:p>
    <w:p w14:paraId="1B525951" w14:textId="77777777" w:rsidR="00366158" w:rsidRPr="00C05E48" w:rsidRDefault="00366158" w:rsidP="00A6459A">
      <w:pPr>
        <w:pStyle w:val="a6"/>
        <w:ind w:firstLine="0"/>
      </w:pPr>
    </w:p>
    <w:p w14:paraId="41392F46" w14:textId="77777777" w:rsidR="00366158" w:rsidRPr="00C05E48" w:rsidRDefault="00366158" w:rsidP="003260D7">
      <w:pPr>
        <w:pStyle w:val="a6"/>
      </w:pPr>
      <w:r w:rsidRPr="00C05E48">
        <w:t>Председател</w:t>
      </w:r>
      <w:r>
        <w:t>ь</w:t>
      </w:r>
      <w:r w:rsidRPr="00C05E48">
        <w:t xml:space="preserve"> комиссии                                      </w:t>
      </w:r>
      <w:r>
        <w:t xml:space="preserve">      </w:t>
      </w:r>
      <w:r w:rsidRPr="00C05E48">
        <w:t xml:space="preserve">  </w:t>
      </w:r>
      <w:r>
        <w:t xml:space="preserve">     </w:t>
      </w:r>
      <w:r w:rsidRPr="00C05E48">
        <w:t xml:space="preserve">   </w:t>
      </w:r>
      <w:r>
        <w:tab/>
        <w:t xml:space="preserve">    С.М. Трубников</w:t>
      </w:r>
    </w:p>
    <w:p w14:paraId="49D768C5" w14:textId="77777777" w:rsidR="00366158" w:rsidRPr="00C05E48" w:rsidRDefault="00366158" w:rsidP="003260D7">
      <w:pPr>
        <w:pStyle w:val="a6"/>
      </w:pPr>
    </w:p>
    <w:p w14:paraId="67DB2D53" w14:textId="77777777" w:rsidR="00366158" w:rsidRPr="00C05E48" w:rsidRDefault="00366158" w:rsidP="003260D7">
      <w:pPr>
        <w:pStyle w:val="a6"/>
      </w:pPr>
    </w:p>
    <w:p w14:paraId="5E66A83C" w14:textId="13567005" w:rsidR="00366158" w:rsidRPr="003912B2" w:rsidRDefault="00366158" w:rsidP="003260D7">
      <w:pPr>
        <w:pStyle w:val="a6"/>
      </w:pPr>
      <w:r w:rsidRPr="00C05E48">
        <w:t xml:space="preserve">Секретарь комиссии </w:t>
      </w:r>
      <w:r w:rsidRPr="00C05E48">
        <w:tab/>
        <w:t xml:space="preserve">     </w:t>
      </w:r>
      <w:r w:rsidR="00A6459A">
        <w:t xml:space="preserve">     А. В. Евсеева</w:t>
      </w:r>
    </w:p>
    <w:p w14:paraId="2350F2E5" w14:textId="77777777" w:rsidR="00366158" w:rsidRPr="003912B2" w:rsidRDefault="00366158" w:rsidP="003260D7">
      <w:pPr>
        <w:pStyle w:val="a6"/>
      </w:pPr>
    </w:p>
    <w:p w14:paraId="67790995" w14:textId="77777777" w:rsidR="006D4100" w:rsidRDefault="006D4100"/>
    <w:sectPr w:rsidR="006D4100" w:rsidSect="003B7AFB">
      <w:headerReference w:type="default" r:id="rId8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CC39F" w14:textId="77777777" w:rsidR="00F454D1" w:rsidRDefault="00F454D1">
      <w:r>
        <w:separator/>
      </w:r>
    </w:p>
  </w:endnote>
  <w:endnote w:type="continuationSeparator" w:id="0">
    <w:p w14:paraId="219F794A" w14:textId="77777777" w:rsidR="00F454D1" w:rsidRDefault="00F4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9D131" w14:textId="77777777" w:rsidR="00F454D1" w:rsidRDefault="00F454D1">
      <w:r>
        <w:separator/>
      </w:r>
    </w:p>
  </w:footnote>
  <w:footnote w:type="continuationSeparator" w:id="0">
    <w:p w14:paraId="589EC054" w14:textId="77777777" w:rsidR="00F454D1" w:rsidRDefault="00F4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34702"/>
      <w:docPartObj>
        <w:docPartGallery w:val="Page Numbers (Top of Page)"/>
        <w:docPartUnique/>
      </w:docPartObj>
    </w:sdtPr>
    <w:sdtEndPr/>
    <w:sdtContent>
      <w:p w14:paraId="738300A6" w14:textId="77777777" w:rsidR="00A74581" w:rsidRDefault="008256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3BCC8C2" w14:textId="77777777" w:rsidR="00A74581" w:rsidRDefault="00F454D1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25B9C"/>
    <w:multiLevelType w:val="hybridMultilevel"/>
    <w:tmpl w:val="72909856"/>
    <w:lvl w:ilvl="0" w:tplc="7D8AB14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77294E"/>
    <w:multiLevelType w:val="hybridMultilevel"/>
    <w:tmpl w:val="51AA49AE"/>
    <w:lvl w:ilvl="0" w:tplc="10888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214F35"/>
    <w:multiLevelType w:val="hybridMultilevel"/>
    <w:tmpl w:val="BEF099A2"/>
    <w:lvl w:ilvl="0" w:tplc="10888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E0"/>
    <w:rsid w:val="000C232E"/>
    <w:rsid w:val="000D6DC7"/>
    <w:rsid w:val="0014692B"/>
    <w:rsid w:val="0016637F"/>
    <w:rsid w:val="00242E99"/>
    <w:rsid w:val="002962DB"/>
    <w:rsid w:val="002B3743"/>
    <w:rsid w:val="003222A9"/>
    <w:rsid w:val="003260D7"/>
    <w:rsid w:val="00366158"/>
    <w:rsid w:val="00396FD0"/>
    <w:rsid w:val="003F641B"/>
    <w:rsid w:val="00401AF7"/>
    <w:rsid w:val="005645CB"/>
    <w:rsid w:val="00564DC7"/>
    <w:rsid w:val="005C2F3D"/>
    <w:rsid w:val="005D4677"/>
    <w:rsid w:val="005F207E"/>
    <w:rsid w:val="006D4100"/>
    <w:rsid w:val="006E22FF"/>
    <w:rsid w:val="007024A5"/>
    <w:rsid w:val="007104E0"/>
    <w:rsid w:val="00714092"/>
    <w:rsid w:val="007277D4"/>
    <w:rsid w:val="00754CA7"/>
    <w:rsid w:val="00755A81"/>
    <w:rsid w:val="00776278"/>
    <w:rsid w:val="007A4325"/>
    <w:rsid w:val="007D0B9F"/>
    <w:rsid w:val="0080682B"/>
    <w:rsid w:val="008256BA"/>
    <w:rsid w:val="00846505"/>
    <w:rsid w:val="00867385"/>
    <w:rsid w:val="008D3CD1"/>
    <w:rsid w:val="008E25C9"/>
    <w:rsid w:val="009410C1"/>
    <w:rsid w:val="00953CF9"/>
    <w:rsid w:val="009D676C"/>
    <w:rsid w:val="00A146E2"/>
    <w:rsid w:val="00A2269F"/>
    <w:rsid w:val="00A57DD7"/>
    <w:rsid w:val="00A6459A"/>
    <w:rsid w:val="00B34325"/>
    <w:rsid w:val="00B55EBE"/>
    <w:rsid w:val="00B57117"/>
    <w:rsid w:val="00C831D3"/>
    <w:rsid w:val="00D90726"/>
    <w:rsid w:val="00DA1E58"/>
    <w:rsid w:val="00DD00C8"/>
    <w:rsid w:val="00DD349B"/>
    <w:rsid w:val="00E134CC"/>
    <w:rsid w:val="00E41CC2"/>
    <w:rsid w:val="00E521AF"/>
    <w:rsid w:val="00E855BA"/>
    <w:rsid w:val="00E96A24"/>
    <w:rsid w:val="00EA2CBF"/>
    <w:rsid w:val="00EA71EF"/>
    <w:rsid w:val="00EC3CAC"/>
    <w:rsid w:val="00EE75F8"/>
    <w:rsid w:val="00F0126E"/>
    <w:rsid w:val="00F04FDE"/>
    <w:rsid w:val="00F454D1"/>
    <w:rsid w:val="00F943C2"/>
    <w:rsid w:val="00FE76CF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7944"/>
  <w15:chartTrackingRefBased/>
  <w15:docId w15:val="{D21D0902-588C-4589-AF7C-D491ED87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58"/>
    <w:pPr>
      <w:ind w:left="720"/>
      <w:contextualSpacing/>
      <w:textAlignment w:val="baseline"/>
    </w:pPr>
  </w:style>
  <w:style w:type="paragraph" w:customStyle="1" w:styleId="1">
    <w:name w:val="Обычный1"/>
    <w:rsid w:val="00366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"/>
    <w:rsid w:val="00366158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36615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66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Bullet"/>
    <w:basedOn w:val="a"/>
    <w:autoRedefine/>
    <w:rsid w:val="003260D7"/>
    <w:pPr>
      <w:widowControl w:val="0"/>
      <w:tabs>
        <w:tab w:val="left" w:pos="7797"/>
      </w:tabs>
      <w:ind w:firstLine="567"/>
      <w:jc w:val="both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366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61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0389-39DF-4F57-A44C-0CCB231D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48</cp:revision>
  <cp:lastPrinted>2020-11-30T09:53:00Z</cp:lastPrinted>
  <dcterms:created xsi:type="dcterms:W3CDTF">2020-11-30T04:18:00Z</dcterms:created>
  <dcterms:modified xsi:type="dcterms:W3CDTF">2020-12-01T08:13:00Z</dcterms:modified>
</cp:coreProperties>
</file>