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3F7B2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172231">
              <w:rPr>
                <w:sz w:val="28"/>
                <w:szCs w:val="28"/>
              </w:rPr>
              <w:t xml:space="preserve"> 2</w:t>
            </w:r>
            <w:r w:rsidR="003F7B2F">
              <w:rPr>
                <w:sz w:val="28"/>
                <w:szCs w:val="28"/>
              </w:rPr>
              <w:t>1</w:t>
            </w:r>
            <w:r w:rsidR="002A606A">
              <w:rPr>
                <w:sz w:val="28"/>
                <w:szCs w:val="28"/>
              </w:rPr>
              <w:t xml:space="preserve"> 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663"/>
      </w:tblGrid>
      <w:tr w:rsidR="00B13973" w:rsidRPr="007D49BF" w:rsidTr="003F7B2F">
        <w:trPr>
          <w:trHeight w:val="813"/>
        </w:trPr>
        <w:tc>
          <w:tcPr>
            <w:tcW w:w="6663" w:type="dxa"/>
          </w:tcPr>
          <w:p w:rsidR="00B13973" w:rsidRPr="007D49BF" w:rsidRDefault="007D49BF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7D49BF">
              <w:rPr>
                <w:sz w:val="28"/>
                <w:szCs w:val="28"/>
              </w:rPr>
              <w:t>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 Внести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 (в</w:t>
      </w:r>
      <w:r w:rsidR="00296128">
        <w:rPr>
          <w:sz w:val="28"/>
          <w:szCs w:val="28"/>
        </w:rPr>
        <w:t xml:space="preserve"> </w:t>
      </w:r>
      <w:r w:rsidRPr="007D49BF">
        <w:rPr>
          <w:sz w:val="28"/>
          <w:szCs w:val="28"/>
        </w:rPr>
        <w:t>редакции решений Совета депутатов города Новосибирска от 01.12.2017 №</w:t>
      </w:r>
      <w:r w:rsidR="00296128">
        <w:rPr>
          <w:sz w:val="28"/>
          <w:szCs w:val="28"/>
        </w:rPr>
        <w:t xml:space="preserve"> </w:t>
      </w:r>
      <w:r w:rsidRPr="007D49BF">
        <w:rPr>
          <w:sz w:val="28"/>
          <w:szCs w:val="28"/>
        </w:rPr>
        <w:t>523, от 05.12.2018 № 711, от 25.09.2024 № 781), следующие изменения: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 В пункте 4.1: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1.1.1. Абзац первый дополнить предложением следующего содержания: «При наличии оснований, предусмотренных абзацами пятым – восьмым пункта 3.1, третьим – шестым пункта 3.2, третьим – пятым пункта 3.3 Порядка, срок представления заявления составляет не более 20 рабочих дней со дня возникновения соответствующего основания (вступления в силу решения уполномоченного органа).».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1.1.2. Абзац второй после слова «указывается» дополнить словами «основание для принятия решения об установлении (изменении) тарифов, предусмотренное пунктами 3.1, 3.2 Порядка,».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 В пункте 4.2: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1.2.1. В абзаце восьмом слово «года.» заменить словом «года;».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1.2.2. Абзацы девятый, десятый изложить в следующей редакции:</w:t>
      </w:r>
    </w:p>
    <w:p w:rsidR="007D49BF" w:rsidRPr="007D49BF" w:rsidRDefault="007D49BF" w:rsidP="007D49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 xml:space="preserve">«документы, подтверждающие наличие </w:t>
      </w:r>
      <w:r w:rsidRPr="007D49BF">
        <w:rPr>
          <w:sz w:val="28"/>
          <w:szCs w:val="28"/>
        </w:rPr>
        <w:t xml:space="preserve">оснований для принятия решения об установлении (изменении) тарифов, предусмотренных пунктами 3.1, 3.2 Порядка </w:t>
      </w:r>
      <w:r w:rsidRPr="007D49BF">
        <w:rPr>
          <w:sz w:val="28"/>
          <w:szCs w:val="28"/>
        </w:rPr>
        <w:lastRenderedPageBreak/>
        <w:t>(в случае если для установления (изменения) одного тарифа имеется несколько оснований, документы представляются по каждому основанию).</w:t>
      </w:r>
    </w:p>
    <w:p w:rsidR="007D49BF" w:rsidRPr="007D49BF" w:rsidRDefault="007D49BF" w:rsidP="007D49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 xml:space="preserve">В случае представления заявителем для обоснования предлагаемых к установлению (изменению) тарифов отчета об оценке услуг, работ, составленного в соответствии с законодательством, регулирующим оценочную деятельность в Российской Федерации, документы, </w:t>
      </w:r>
      <w:r w:rsidRPr="007D49BF">
        <w:rPr>
          <w:rFonts w:eastAsia="Calibri"/>
          <w:color w:val="000000"/>
          <w:sz w:val="28"/>
          <w:szCs w:val="28"/>
        </w:rPr>
        <w:t xml:space="preserve">предусмотренные </w:t>
      </w:r>
      <w:r w:rsidRPr="00296128">
        <w:rPr>
          <w:rFonts w:eastAsia="Calibri"/>
          <w:sz w:val="28"/>
          <w:szCs w:val="28"/>
        </w:rPr>
        <w:t>абзацами вторым</w:t>
      </w:r>
      <w:r w:rsidRPr="007D49BF">
        <w:rPr>
          <w:rFonts w:eastAsia="Calibri"/>
          <w:color w:val="000000"/>
          <w:sz w:val="28"/>
          <w:szCs w:val="28"/>
        </w:rPr>
        <w:t xml:space="preserve"> – </w:t>
      </w:r>
      <w:r w:rsidRPr="00296128">
        <w:rPr>
          <w:rFonts w:eastAsia="Calibri"/>
          <w:sz w:val="28"/>
          <w:szCs w:val="28"/>
        </w:rPr>
        <w:t>восьмым</w:t>
      </w:r>
      <w:r w:rsidRPr="007D49BF">
        <w:rPr>
          <w:rFonts w:eastAsia="Calibri"/>
          <w:color w:val="000000"/>
          <w:sz w:val="28"/>
          <w:szCs w:val="28"/>
        </w:rPr>
        <w:t xml:space="preserve"> настоящего пункта, к заявлению о</w:t>
      </w:r>
      <w:r w:rsidRPr="007D49BF">
        <w:rPr>
          <w:rFonts w:eastAsia="Calibri"/>
          <w:sz w:val="28"/>
          <w:szCs w:val="28"/>
        </w:rPr>
        <w:t>б установлении (изменении) тарифов не прилагаются.».</w:t>
      </w:r>
    </w:p>
    <w:p w:rsidR="007D49BF" w:rsidRPr="007D49BF" w:rsidRDefault="007D49BF" w:rsidP="007D49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>1.2.3. Дополнить абзацем следующего содержания:</w:t>
      </w:r>
    </w:p>
    <w:p w:rsidR="007D49BF" w:rsidRPr="007D49BF" w:rsidRDefault="007D49BF" w:rsidP="007D49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D49BF">
        <w:rPr>
          <w:rFonts w:eastAsia="Calibri"/>
          <w:sz w:val="28"/>
          <w:szCs w:val="28"/>
        </w:rPr>
        <w:t>«Департамент вправе направить заявителю извещение о необходимости представления дополнительной информации для обоснования расчетов, содержащихся в представленных документах.».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1.3. Пункт 4.6 дополнить абзацем следующего содержания:</w:t>
      </w:r>
    </w:p>
    <w:p w:rsidR="007D49BF" w:rsidRPr="007D49BF" w:rsidRDefault="007D49BF" w:rsidP="007D49BF">
      <w:pPr>
        <w:ind w:firstLine="708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«Ответственность за достоверность и полноту представленной информации, своевременность направления в департамент документов в соответствии с настоящим разделом несет заявитель.».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7D49BF" w:rsidRPr="007D49BF" w:rsidRDefault="007D49BF" w:rsidP="007D49BF">
      <w:pPr>
        <w:ind w:firstLine="709"/>
        <w:jc w:val="both"/>
        <w:rPr>
          <w:sz w:val="28"/>
          <w:szCs w:val="28"/>
        </w:rPr>
      </w:pPr>
      <w:r w:rsidRPr="007D49BF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80" w:rsidRDefault="00156780" w:rsidP="001B1093">
      <w:r>
        <w:separator/>
      </w:r>
    </w:p>
  </w:endnote>
  <w:endnote w:type="continuationSeparator" w:id="0">
    <w:p w:rsidR="00156780" w:rsidRDefault="0015678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80" w:rsidRDefault="00156780" w:rsidP="001B1093">
      <w:r>
        <w:separator/>
      </w:r>
    </w:p>
  </w:footnote>
  <w:footnote w:type="continuationSeparator" w:id="0">
    <w:p w:rsidR="00156780" w:rsidRDefault="0015678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03748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56780"/>
    <w:rsid w:val="00170129"/>
    <w:rsid w:val="00170675"/>
    <w:rsid w:val="0017212B"/>
    <w:rsid w:val="00172231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96128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3F7B2F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350C2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49B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67C61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3748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4DA6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34EB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character" w:styleId="af1">
    <w:name w:val="Hyperlink"/>
    <w:uiPriority w:val="99"/>
    <w:unhideWhenUsed/>
    <w:rsid w:val="007D4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7B9D5-7F7A-44A4-9858-80D8841B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3296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2025-10-22T03:26:00Z</cp:lastPrinted>
  <dcterms:created xsi:type="dcterms:W3CDTF">2025-10-22T03:26:00Z</dcterms:created>
  <dcterms:modified xsi:type="dcterms:W3CDTF">2025-10-23T03:40:00Z</dcterms:modified>
</cp:coreProperties>
</file>